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7D64C1" w:rsidRPr="00EF07C6" w:rsidRDefault="007D64C1" w:rsidP="007D64C1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EF07C6">
        <w:rPr>
          <w:rFonts w:ascii="Times New Roman" w:hAnsi="Times New Roman" w:cs="Times New Roman"/>
          <w:b/>
          <w:sz w:val="24"/>
          <w:szCs w:val="24"/>
        </w:rPr>
        <w:t>Пояснительная записка</w:t>
      </w:r>
    </w:p>
    <w:p w:rsidR="007D64C1" w:rsidRPr="00EF07C6" w:rsidRDefault="007D64C1" w:rsidP="007D64C1">
      <w:pPr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F07C6">
        <w:rPr>
          <w:rFonts w:ascii="Times New Roman" w:eastAsia="Times New Roman" w:hAnsi="Times New Roman" w:cs="Times New Roman"/>
          <w:sz w:val="24"/>
          <w:szCs w:val="24"/>
        </w:rPr>
        <w:t>Язык – по своей специфике и социальной значимости – явление уникальное: он является средством общения и формой передачи информации, средством хранения и усвоения знаний, частью духовной культуры русского народа, средством приобщения к богатствам русской культуры и литературы.</w:t>
      </w:r>
    </w:p>
    <w:p w:rsidR="007D64C1" w:rsidRPr="00EF07C6" w:rsidRDefault="007D64C1" w:rsidP="007D64C1">
      <w:pPr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F07C6">
        <w:rPr>
          <w:rFonts w:ascii="Times New Roman" w:eastAsia="Times New Roman" w:hAnsi="Times New Roman" w:cs="Times New Roman"/>
          <w:sz w:val="24"/>
          <w:szCs w:val="24"/>
        </w:rPr>
        <w:t>Русский язык – государственный язык Российской Федерации, средство межнационального общения и консолидации народов России.</w:t>
      </w:r>
    </w:p>
    <w:p w:rsidR="007D64C1" w:rsidRPr="00EF07C6" w:rsidRDefault="007D64C1" w:rsidP="007D64C1">
      <w:pPr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F07C6">
        <w:rPr>
          <w:rFonts w:ascii="Times New Roman" w:eastAsia="Times New Roman" w:hAnsi="Times New Roman" w:cs="Times New Roman"/>
          <w:sz w:val="24"/>
          <w:szCs w:val="24"/>
        </w:rPr>
        <w:t>Владение родным языком, умение общаться, добиваться успеха в процессе коммуникации являются теми характеристиками личности, которые во многом определяют достижения человека практически во всех областях жизни, способствуют его социальной адаптации к изменяющимся условиям современного мира.</w:t>
      </w:r>
    </w:p>
    <w:p w:rsidR="007D64C1" w:rsidRPr="00EF07C6" w:rsidRDefault="007D64C1" w:rsidP="007D64C1">
      <w:pPr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F07C6">
        <w:rPr>
          <w:rFonts w:ascii="Times New Roman" w:eastAsia="Times New Roman" w:hAnsi="Times New Roman" w:cs="Times New Roman"/>
          <w:sz w:val="24"/>
          <w:szCs w:val="24"/>
        </w:rPr>
        <w:t>В системе школьного образования учебный предмет «Русский язык» занимает особое место: является не только объектом изучения, но и средством обучения. Как средство познания действительности русский язык обеспечивает развитие интеллектуальных и творческих способностей ребенка, развивает его абстрактное мышление, память и воображение, формирует навыки самостоятельной учебной деятельности, самообразования и самореализации личности. Будучи формой хранения и усвоения различных знаний, русский язык неразрывно связан со всеми школьными предметами и влияет на качество усвоения всех других школьных предметов, а в перспективе способствует овладению будущей профессией.</w:t>
      </w:r>
    </w:p>
    <w:p w:rsidR="007D64C1" w:rsidRPr="00EF07C6" w:rsidRDefault="007D64C1" w:rsidP="007D64C1">
      <w:pPr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F07C6">
        <w:rPr>
          <w:rFonts w:ascii="Times New Roman" w:eastAsia="Times New Roman" w:hAnsi="Times New Roman" w:cs="Times New Roman"/>
          <w:sz w:val="24"/>
          <w:szCs w:val="24"/>
        </w:rPr>
        <w:t>Содержание обучения русскому языку отобрано и структурировано на основе компетентностного по</w:t>
      </w:r>
      <w:r w:rsidRPr="00EF07C6">
        <w:rPr>
          <w:rFonts w:ascii="Times New Roman" w:hAnsi="Times New Roman" w:cs="Times New Roman"/>
          <w:sz w:val="24"/>
          <w:szCs w:val="24"/>
        </w:rPr>
        <w:t>дхода. В соответствии с этим</w:t>
      </w:r>
      <w:r w:rsidRPr="00EF07C6">
        <w:rPr>
          <w:rFonts w:ascii="Times New Roman" w:eastAsia="Times New Roman" w:hAnsi="Times New Roman" w:cs="Times New Roman"/>
          <w:sz w:val="24"/>
          <w:szCs w:val="24"/>
        </w:rPr>
        <w:t xml:space="preserve"> формируются и развиваются коммуникативная, языковая, лингвистическая (языковедческая) и </w:t>
      </w:r>
      <w:proofErr w:type="spellStart"/>
      <w:r w:rsidRPr="00EF07C6">
        <w:rPr>
          <w:rFonts w:ascii="Times New Roman" w:eastAsia="Times New Roman" w:hAnsi="Times New Roman" w:cs="Times New Roman"/>
          <w:sz w:val="24"/>
          <w:szCs w:val="24"/>
        </w:rPr>
        <w:t>культуроведческая</w:t>
      </w:r>
      <w:proofErr w:type="spellEnd"/>
      <w:r w:rsidRPr="00EF07C6">
        <w:rPr>
          <w:rFonts w:ascii="Times New Roman" w:eastAsia="Times New Roman" w:hAnsi="Times New Roman" w:cs="Times New Roman"/>
          <w:sz w:val="24"/>
          <w:szCs w:val="24"/>
        </w:rPr>
        <w:t xml:space="preserve"> компетенции.</w:t>
      </w:r>
    </w:p>
    <w:p w:rsidR="007D64C1" w:rsidRPr="00EF07C6" w:rsidRDefault="007D64C1" w:rsidP="007D64C1">
      <w:pPr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F07C6">
        <w:rPr>
          <w:rFonts w:ascii="Times New Roman" w:eastAsia="Times New Roman" w:hAnsi="Times New Roman" w:cs="Times New Roman"/>
          <w:sz w:val="24"/>
          <w:szCs w:val="24"/>
        </w:rPr>
        <w:t>Коммуникативная компетенция – овладение всеми видами речевой деятельности и основами культуры устной и письменной речи, базовыми умениями и навыками использования языка в жизненно важных для данного возраста сферах и ситуациях общения.</w:t>
      </w:r>
    </w:p>
    <w:p w:rsidR="007D64C1" w:rsidRPr="00EF07C6" w:rsidRDefault="007D64C1" w:rsidP="007D64C1">
      <w:pPr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F07C6">
        <w:rPr>
          <w:rFonts w:ascii="Times New Roman" w:eastAsia="Times New Roman" w:hAnsi="Times New Roman" w:cs="Times New Roman"/>
          <w:sz w:val="24"/>
          <w:szCs w:val="24"/>
        </w:rPr>
        <w:t>Языковая и лингвистическая (языковедческая) компетенции – освоение необходимых знаний о языке как знаковой системе и общественном явлении, его устройстве, развитии и функционировании; овладение основными нормами русского литературного языка; обогащение словарного запаса и грамматического строя речи учащихся; формирование способности к анализу и оценке языковых явлений и фактов, необходимых знаний о лингвистике как науке и ученых-русистах; умение пользоваться различными лингвистическими словарями.</w:t>
      </w:r>
    </w:p>
    <w:p w:rsidR="007D64C1" w:rsidRPr="00EF07C6" w:rsidRDefault="007D64C1" w:rsidP="007D64C1">
      <w:pPr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EF07C6">
        <w:rPr>
          <w:rFonts w:ascii="Times New Roman" w:eastAsia="Times New Roman" w:hAnsi="Times New Roman" w:cs="Times New Roman"/>
          <w:sz w:val="24"/>
          <w:szCs w:val="24"/>
        </w:rPr>
        <w:t>Культуроведческая</w:t>
      </w:r>
      <w:proofErr w:type="spellEnd"/>
      <w:r w:rsidRPr="00EF07C6">
        <w:rPr>
          <w:rFonts w:ascii="Times New Roman" w:eastAsia="Times New Roman" w:hAnsi="Times New Roman" w:cs="Times New Roman"/>
          <w:sz w:val="24"/>
          <w:szCs w:val="24"/>
        </w:rPr>
        <w:t xml:space="preserve"> компетенция – осознание языка как формы выражения национальной культуры, взаимосвязи языка и истории народа, национально-культурной специфики русского языка, владение нормами русского речевого этикета, культурой межнационального общения.</w:t>
      </w:r>
    </w:p>
    <w:p w:rsidR="007D64C1" w:rsidRPr="00EF07C6" w:rsidRDefault="007D64C1" w:rsidP="007D64C1">
      <w:pPr>
        <w:rPr>
          <w:rFonts w:ascii="Times New Roman" w:eastAsia="Times New Roman" w:hAnsi="Times New Roman" w:cs="Times New Roman"/>
          <w:sz w:val="24"/>
          <w:szCs w:val="24"/>
        </w:rPr>
      </w:pPr>
      <w:r w:rsidRPr="00EF07C6">
        <w:rPr>
          <w:rFonts w:ascii="Times New Roman" w:eastAsia="Times New Roman" w:hAnsi="Times New Roman" w:cs="Times New Roman"/>
          <w:sz w:val="24"/>
          <w:szCs w:val="24"/>
        </w:rPr>
        <w:t xml:space="preserve">         Одна из основных задач – организация работы по овладению учащимися прочными и осознанными знаниями. </w:t>
      </w:r>
    </w:p>
    <w:p w:rsidR="007D64C1" w:rsidRPr="00EF07C6" w:rsidRDefault="007D64C1" w:rsidP="007D64C1">
      <w:pPr>
        <w:rPr>
          <w:rFonts w:ascii="Times New Roman" w:eastAsia="Times New Roman" w:hAnsi="Times New Roman" w:cs="Times New Roman"/>
          <w:sz w:val="24"/>
          <w:szCs w:val="24"/>
        </w:rPr>
      </w:pPr>
      <w:r w:rsidRPr="00EF07C6"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     Языковая компетенция реализуется в процессе решения следующих познавательных задач: формирования у учащихся научно-лингвистического мировоззрения, вооружения их основами знаний о родном языке, развития языкового и эстетического идеала.</w:t>
      </w:r>
    </w:p>
    <w:p w:rsidR="007D64C1" w:rsidRPr="00EF07C6" w:rsidRDefault="007D64C1" w:rsidP="007D64C1">
      <w:pPr>
        <w:rPr>
          <w:rFonts w:ascii="Times New Roman" w:eastAsia="Times New Roman" w:hAnsi="Times New Roman" w:cs="Times New Roman"/>
          <w:sz w:val="24"/>
          <w:szCs w:val="24"/>
        </w:rPr>
      </w:pPr>
      <w:r w:rsidRPr="00EF07C6">
        <w:rPr>
          <w:rFonts w:ascii="Times New Roman" w:eastAsia="Times New Roman" w:hAnsi="Times New Roman" w:cs="Times New Roman"/>
          <w:sz w:val="24"/>
          <w:szCs w:val="24"/>
        </w:rPr>
        <w:t xml:space="preserve">     Коммуникативная компетенция реализуется в процессе решения следующих практических задач: формирование прочных орфографических и пунктуационных умений и навыков; овладения нормами русского литературного языка и обогащения словарного запаса и грамматического строя речи учащихся; обучение школьников умению связно излагать свои мысли в устной и письменной форме.</w:t>
      </w:r>
    </w:p>
    <w:p w:rsidR="007D64C1" w:rsidRPr="00EF07C6" w:rsidRDefault="007D64C1" w:rsidP="007D64C1">
      <w:pPr>
        <w:rPr>
          <w:rFonts w:ascii="Times New Roman" w:eastAsia="Times New Roman" w:hAnsi="Times New Roman" w:cs="Times New Roman"/>
          <w:sz w:val="24"/>
          <w:szCs w:val="24"/>
        </w:rPr>
      </w:pPr>
      <w:r w:rsidRPr="00EF07C6">
        <w:rPr>
          <w:rFonts w:ascii="Times New Roman" w:eastAsia="Times New Roman" w:hAnsi="Times New Roman" w:cs="Times New Roman"/>
          <w:sz w:val="24"/>
          <w:szCs w:val="24"/>
        </w:rPr>
        <w:t xml:space="preserve">     Лингвистическая компетенция – это знания учащихся о самой науке «Русский язык», ее разделах, целях научного изучения языка, элементарные сведения о ее методах, об этапах развития, о выдающихся ученых, сделавших открытия в изучении родного языка.</w:t>
      </w:r>
    </w:p>
    <w:p w:rsidR="007D64C1" w:rsidRDefault="007D64C1" w:rsidP="007D64C1">
      <w:pPr>
        <w:rPr>
          <w:rFonts w:ascii="Times New Roman" w:eastAsia="Times New Roman" w:hAnsi="Times New Roman" w:cs="Times New Roman"/>
          <w:sz w:val="24"/>
          <w:szCs w:val="24"/>
        </w:rPr>
      </w:pPr>
      <w:r w:rsidRPr="00A52986">
        <w:rPr>
          <w:rFonts w:ascii="Times New Roman" w:eastAsia="Times New Roman" w:hAnsi="Times New Roman" w:cs="Times New Roman"/>
          <w:b/>
          <w:sz w:val="24"/>
          <w:szCs w:val="24"/>
        </w:rPr>
        <w:t>Система оценивания: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F07C6">
        <w:rPr>
          <w:rFonts w:ascii="Times New Roman" w:eastAsia="Times New Roman" w:hAnsi="Times New Roman" w:cs="Times New Roman"/>
          <w:sz w:val="24"/>
          <w:szCs w:val="24"/>
        </w:rPr>
        <w:t>в конце изучения каждой темы предусматриваются зачетные уроки, тестирование, творческие и контрольные работы</w:t>
      </w:r>
      <w:r>
        <w:rPr>
          <w:rFonts w:ascii="Times New Roman" w:eastAsia="Times New Roman" w:hAnsi="Times New Roman" w:cs="Times New Roman"/>
          <w:sz w:val="24"/>
          <w:szCs w:val="24"/>
        </w:rPr>
        <w:t>, в конце года – итоговая контрольная работа (диктант, тестирование или контрольная работа)</w:t>
      </w:r>
      <w:r w:rsidRPr="00EF07C6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7D64C1" w:rsidRDefault="007D64C1" w:rsidP="007D64C1">
      <w:pPr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Тексты контрольных работ взяты из следующих методических пособий: </w:t>
      </w:r>
    </w:p>
    <w:p w:rsidR="007D64C1" w:rsidRDefault="007D64C1" w:rsidP="007D64C1">
      <w:pPr>
        <w:pStyle w:val="arialte"/>
        <w:rPr>
          <w:rFonts w:eastAsiaTheme="minorEastAsia"/>
        </w:rPr>
      </w:pPr>
      <w:r>
        <w:t xml:space="preserve">- А. И. Власенков, Л. М. Рыбченкова </w:t>
      </w:r>
      <w:r w:rsidRPr="0009565A">
        <w:t xml:space="preserve">«Русский язык. Дидактические материалы. 10 – 11 классы». </w:t>
      </w:r>
      <w:r w:rsidRPr="00F3189A">
        <w:rPr>
          <w:rFonts w:eastAsiaTheme="minorEastAsia"/>
        </w:rPr>
        <w:t>М.: Просвещение</w:t>
      </w:r>
      <w:r>
        <w:rPr>
          <w:rFonts w:eastAsiaTheme="minorEastAsia"/>
        </w:rPr>
        <w:t>, 2010</w:t>
      </w:r>
    </w:p>
    <w:p w:rsidR="00E1040B" w:rsidRDefault="00E1040B" w:rsidP="007D64C1">
      <w:pPr>
        <w:pStyle w:val="arialte"/>
        <w:rPr>
          <w:rFonts w:eastAsiaTheme="minorEastAsia"/>
        </w:rPr>
      </w:pPr>
      <w:r>
        <w:rPr>
          <w:rFonts w:eastAsiaTheme="minorEastAsia"/>
        </w:rPr>
        <w:t xml:space="preserve">- </w:t>
      </w:r>
      <w:r w:rsidR="00F3027E">
        <w:rPr>
          <w:rFonts w:eastAsiaTheme="minorEastAsia"/>
        </w:rPr>
        <w:t>Золотарёва И. А., Дмитриева Л. П. «Поурочные разработки по русскому языку к УМК А. И. Власенкова 10 класс»</w:t>
      </w:r>
      <w:proofErr w:type="gramStart"/>
      <w:r w:rsidR="00F3027E">
        <w:rPr>
          <w:rFonts w:eastAsiaTheme="minorEastAsia"/>
        </w:rPr>
        <w:t xml:space="preserve">. </w:t>
      </w:r>
      <w:r w:rsidR="00F3027E" w:rsidRPr="0009565A">
        <w:t>»</w:t>
      </w:r>
      <w:proofErr w:type="gramEnd"/>
      <w:r w:rsidR="00F3027E" w:rsidRPr="0009565A">
        <w:t xml:space="preserve">. </w:t>
      </w:r>
      <w:r w:rsidR="00F3027E" w:rsidRPr="00F3189A">
        <w:rPr>
          <w:rFonts w:eastAsiaTheme="minorEastAsia"/>
        </w:rPr>
        <w:t>М.: Просвещение</w:t>
      </w:r>
      <w:r w:rsidR="00F3027E">
        <w:rPr>
          <w:rFonts w:eastAsiaTheme="minorEastAsia"/>
        </w:rPr>
        <w:t>, 2011</w:t>
      </w:r>
    </w:p>
    <w:p w:rsidR="00F3027E" w:rsidRDefault="00F3027E" w:rsidP="00F3027E">
      <w:pPr>
        <w:pStyle w:val="arialte"/>
        <w:rPr>
          <w:rFonts w:eastAsiaTheme="minorEastAsia"/>
        </w:rPr>
      </w:pPr>
      <w:r>
        <w:rPr>
          <w:rFonts w:eastAsiaTheme="minorEastAsia"/>
        </w:rPr>
        <w:t xml:space="preserve">- </w:t>
      </w:r>
      <w:r>
        <w:t xml:space="preserve">А. И. Власенков, Л. М. </w:t>
      </w:r>
      <w:proofErr w:type="spellStart"/>
      <w:r>
        <w:t>Рыбченкова</w:t>
      </w:r>
      <w:proofErr w:type="spellEnd"/>
      <w:r>
        <w:t xml:space="preserve"> «Методические рекомендации к учебнику «Русский язык</w:t>
      </w:r>
      <w:r w:rsidRPr="0009565A">
        <w:t xml:space="preserve">. 10 – 11 классы». </w:t>
      </w:r>
      <w:r>
        <w:t xml:space="preserve">Книга для учителя. </w:t>
      </w:r>
      <w:r w:rsidRPr="00F3189A">
        <w:rPr>
          <w:rFonts w:eastAsiaTheme="minorEastAsia"/>
        </w:rPr>
        <w:t>М.: Просвещение</w:t>
      </w:r>
      <w:r>
        <w:rPr>
          <w:rFonts w:eastAsiaTheme="minorEastAsia"/>
        </w:rPr>
        <w:t>, 2007</w:t>
      </w:r>
    </w:p>
    <w:p w:rsidR="00407192" w:rsidRDefault="00407192" w:rsidP="00F3027E">
      <w:pPr>
        <w:pStyle w:val="arialte"/>
        <w:rPr>
          <w:rFonts w:eastAsiaTheme="minorEastAsia"/>
        </w:rPr>
      </w:pPr>
      <w:r>
        <w:rPr>
          <w:rFonts w:eastAsiaTheme="minorEastAsia"/>
        </w:rPr>
        <w:t xml:space="preserve">- Н. В. Егорова, Л. П. Дмитриева, И. В. Золотарева «Универсальные поурочные разработки по русскому языку 11 класс» </w:t>
      </w:r>
      <w:r w:rsidRPr="00F3189A">
        <w:rPr>
          <w:rFonts w:eastAsiaTheme="minorEastAsia"/>
        </w:rPr>
        <w:t>М.: Просвещение</w:t>
      </w:r>
      <w:r>
        <w:rPr>
          <w:rFonts w:eastAsiaTheme="minorEastAsia"/>
        </w:rPr>
        <w:t>, 2007</w:t>
      </w:r>
    </w:p>
    <w:p w:rsidR="00F3027E" w:rsidRDefault="00F3027E" w:rsidP="007D64C1">
      <w:pPr>
        <w:pStyle w:val="arialte"/>
        <w:rPr>
          <w:rFonts w:eastAsiaTheme="minorEastAsia"/>
        </w:rPr>
      </w:pPr>
    </w:p>
    <w:p w:rsidR="00F3027E" w:rsidRDefault="00F3027E" w:rsidP="007D64C1">
      <w:pPr>
        <w:pStyle w:val="arialte"/>
        <w:rPr>
          <w:rFonts w:eastAsiaTheme="minorEastAsia"/>
        </w:rPr>
      </w:pPr>
    </w:p>
    <w:tbl>
      <w:tblPr>
        <w:tblStyle w:val="a3"/>
        <w:tblpPr w:leftFromText="180" w:rightFromText="180" w:vertAnchor="text" w:tblpY="1"/>
        <w:tblOverlap w:val="never"/>
        <w:tblW w:w="0" w:type="auto"/>
        <w:tblLook w:val="04A0" w:firstRow="1" w:lastRow="0" w:firstColumn="1" w:lastColumn="0" w:noHBand="0" w:noVBand="1"/>
      </w:tblPr>
      <w:tblGrid>
        <w:gridCol w:w="858"/>
        <w:gridCol w:w="1358"/>
        <w:gridCol w:w="1376"/>
        <w:gridCol w:w="1401"/>
        <w:gridCol w:w="3181"/>
      </w:tblGrid>
      <w:tr w:rsidR="007D64C1" w:rsidRPr="007D64C1" w:rsidTr="007D64C1">
        <w:tc>
          <w:tcPr>
            <w:tcW w:w="0" w:type="auto"/>
            <w:vMerge w:val="restart"/>
          </w:tcPr>
          <w:p w:rsidR="007D64C1" w:rsidRPr="007D64C1" w:rsidRDefault="007D64C1" w:rsidP="007D64C1">
            <w:pPr>
              <w:pStyle w:val="arialte"/>
              <w:jc w:val="center"/>
              <w:rPr>
                <w:rFonts w:eastAsiaTheme="minorEastAsia"/>
                <w:b/>
              </w:rPr>
            </w:pPr>
            <w:r w:rsidRPr="007D64C1">
              <w:rPr>
                <w:rFonts w:eastAsiaTheme="minorEastAsia"/>
                <w:b/>
              </w:rPr>
              <w:t>Класс</w:t>
            </w:r>
          </w:p>
        </w:tc>
        <w:tc>
          <w:tcPr>
            <w:tcW w:w="0" w:type="auto"/>
            <w:gridSpan w:val="4"/>
          </w:tcPr>
          <w:p w:rsidR="007D64C1" w:rsidRPr="007D64C1" w:rsidRDefault="007D64C1" w:rsidP="007D64C1">
            <w:pPr>
              <w:pStyle w:val="arialte"/>
              <w:jc w:val="center"/>
              <w:rPr>
                <w:rFonts w:eastAsiaTheme="minorEastAsia"/>
                <w:b/>
              </w:rPr>
            </w:pPr>
            <w:r w:rsidRPr="007D64C1">
              <w:rPr>
                <w:rFonts w:eastAsiaTheme="minorEastAsia"/>
                <w:b/>
              </w:rPr>
              <w:t>Количество</w:t>
            </w:r>
          </w:p>
        </w:tc>
      </w:tr>
      <w:tr w:rsidR="007D64C1" w:rsidRPr="007D64C1" w:rsidTr="007D64C1">
        <w:tc>
          <w:tcPr>
            <w:tcW w:w="0" w:type="auto"/>
            <w:vMerge/>
          </w:tcPr>
          <w:p w:rsidR="007D64C1" w:rsidRPr="007D64C1" w:rsidRDefault="007D64C1" w:rsidP="007D64C1">
            <w:pPr>
              <w:pStyle w:val="arialte"/>
              <w:jc w:val="center"/>
              <w:rPr>
                <w:rFonts w:eastAsiaTheme="minorEastAsia"/>
                <w:b/>
              </w:rPr>
            </w:pPr>
          </w:p>
        </w:tc>
        <w:tc>
          <w:tcPr>
            <w:tcW w:w="0" w:type="auto"/>
          </w:tcPr>
          <w:p w:rsidR="007D64C1" w:rsidRPr="007D64C1" w:rsidRDefault="007D64C1" w:rsidP="007D64C1">
            <w:pPr>
              <w:pStyle w:val="arialte"/>
              <w:jc w:val="center"/>
              <w:rPr>
                <w:rFonts w:eastAsiaTheme="minorEastAsia"/>
                <w:b/>
              </w:rPr>
            </w:pPr>
            <w:r>
              <w:rPr>
                <w:rFonts w:eastAsiaTheme="minorEastAsia"/>
                <w:b/>
              </w:rPr>
              <w:t>д</w:t>
            </w:r>
            <w:r w:rsidRPr="007D64C1">
              <w:rPr>
                <w:rFonts w:eastAsiaTheme="minorEastAsia"/>
                <w:b/>
              </w:rPr>
              <w:t>иктантов</w:t>
            </w:r>
          </w:p>
        </w:tc>
        <w:tc>
          <w:tcPr>
            <w:tcW w:w="0" w:type="auto"/>
          </w:tcPr>
          <w:p w:rsidR="007D64C1" w:rsidRPr="007D64C1" w:rsidRDefault="007D64C1" w:rsidP="007D64C1">
            <w:pPr>
              <w:pStyle w:val="arialte"/>
              <w:jc w:val="center"/>
              <w:rPr>
                <w:rFonts w:eastAsiaTheme="minorEastAsia"/>
                <w:b/>
              </w:rPr>
            </w:pPr>
            <w:r>
              <w:rPr>
                <w:rFonts w:eastAsiaTheme="minorEastAsia"/>
                <w:b/>
              </w:rPr>
              <w:t>с</w:t>
            </w:r>
            <w:r w:rsidRPr="007D64C1">
              <w:rPr>
                <w:rFonts w:eastAsiaTheme="minorEastAsia"/>
                <w:b/>
              </w:rPr>
              <w:t>очинений</w:t>
            </w:r>
          </w:p>
        </w:tc>
        <w:tc>
          <w:tcPr>
            <w:tcW w:w="0" w:type="auto"/>
          </w:tcPr>
          <w:p w:rsidR="007D64C1" w:rsidRPr="007D64C1" w:rsidRDefault="007D64C1" w:rsidP="007D64C1">
            <w:pPr>
              <w:pStyle w:val="arialte"/>
              <w:jc w:val="center"/>
              <w:rPr>
                <w:rFonts w:eastAsiaTheme="minorEastAsia"/>
                <w:b/>
              </w:rPr>
            </w:pPr>
            <w:r>
              <w:rPr>
                <w:rFonts w:eastAsiaTheme="minorEastAsia"/>
                <w:b/>
              </w:rPr>
              <w:t>и</w:t>
            </w:r>
            <w:r w:rsidRPr="007D64C1">
              <w:rPr>
                <w:rFonts w:eastAsiaTheme="minorEastAsia"/>
                <w:b/>
              </w:rPr>
              <w:t>зложений</w:t>
            </w:r>
          </w:p>
        </w:tc>
        <w:tc>
          <w:tcPr>
            <w:tcW w:w="0" w:type="auto"/>
          </w:tcPr>
          <w:p w:rsidR="007D64C1" w:rsidRPr="007D64C1" w:rsidRDefault="007D64C1" w:rsidP="007D64C1">
            <w:pPr>
              <w:pStyle w:val="arialte"/>
              <w:jc w:val="center"/>
              <w:rPr>
                <w:rFonts w:eastAsiaTheme="minorEastAsia"/>
                <w:b/>
              </w:rPr>
            </w:pPr>
            <w:r>
              <w:rPr>
                <w:rFonts w:eastAsiaTheme="minorEastAsia"/>
                <w:b/>
              </w:rPr>
              <w:t>к</w:t>
            </w:r>
            <w:r w:rsidRPr="007D64C1">
              <w:rPr>
                <w:rFonts w:eastAsiaTheme="minorEastAsia"/>
                <w:b/>
              </w:rPr>
              <w:t>онтрольных работ, тестов</w:t>
            </w:r>
          </w:p>
        </w:tc>
      </w:tr>
      <w:tr w:rsidR="007D64C1" w:rsidTr="007D64C1">
        <w:tc>
          <w:tcPr>
            <w:tcW w:w="0" w:type="auto"/>
          </w:tcPr>
          <w:p w:rsidR="007D64C1" w:rsidRDefault="007D64C1" w:rsidP="007D64C1">
            <w:pPr>
              <w:pStyle w:val="arialte"/>
              <w:rPr>
                <w:rFonts w:eastAsiaTheme="minorEastAsia"/>
              </w:rPr>
            </w:pPr>
            <w:r>
              <w:rPr>
                <w:rFonts w:eastAsiaTheme="minorEastAsia"/>
              </w:rPr>
              <w:t>10</w:t>
            </w:r>
          </w:p>
        </w:tc>
        <w:tc>
          <w:tcPr>
            <w:tcW w:w="0" w:type="auto"/>
          </w:tcPr>
          <w:p w:rsidR="007D64C1" w:rsidRDefault="007D64C1" w:rsidP="007D64C1">
            <w:pPr>
              <w:pStyle w:val="arialte"/>
              <w:rPr>
                <w:rFonts w:eastAsiaTheme="minorEastAsia"/>
              </w:rPr>
            </w:pPr>
            <w:r>
              <w:rPr>
                <w:rFonts w:eastAsiaTheme="minorEastAsia"/>
              </w:rPr>
              <w:t>2</w:t>
            </w:r>
          </w:p>
        </w:tc>
        <w:tc>
          <w:tcPr>
            <w:tcW w:w="0" w:type="auto"/>
          </w:tcPr>
          <w:p w:rsidR="007D64C1" w:rsidRDefault="007D64C1" w:rsidP="007D64C1">
            <w:pPr>
              <w:pStyle w:val="arialte"/>
              <w:rPr>
                <w:rFonts w:eastAsiaTheme="minorEastAsia"/>
              </w:rPr>
            </w:pPr>
            <w:r>
              <w:rPr>
                <w:rFonts w:eastAsiaTheme="minorEastAsia"/>
              </w:rPr>
              <w:t>1</w:t>
            </w:r>
          </w:p>
        </w:tc>
        <w:tc>
          <w:tcPr>
            <w:tcW w:w="0" w:type="auto"/>
          </w:tcPr>
          <w:p w:rsidR="007D64C1" w:rsidRDefault="007D64C1" w:rsidP="007D64C1">
            <w:pPr>
              <w:pStyle w:val="arialte"/>
              <w:rPr>
                <w:rFonts w:eastAsiaTheme="minorEastAsia"/>
              </w:rPr>
            </w:pPr>
            <w:r>
              <w:rPr>
                <w:rFonts w:eastAsiaTheme="minorEastAsia"/>
              </w:rPr>
              <w:t>1</w:t>
            </w:r>
          </w:p>
        </w:tc>
        <w:tc>
          <w:tcPr>
            <w:tcW w:w="0" w:type="auto"/>
          </w:tcPr>
          <w:p w:rsidR="007D64C1" w:rsidRDefault="007D64C1" w:rsidP="007D64C1">
            <w:pPr>
              <w:pStyle w:val="arialte"/>
              <w:rPr>
                <w:rFonts w:eastAsiaTheme="minorEastAsia"/>
              </w:rPr>
            </w:pPr>
            <w:r>
              <w:rPr>
                <w:rFonts w:eastAsiaTheme="minorEastAsia"/>
              </w:rPr>
              <w:t>2</w:t>
            </w:r>
          </w:p>
        </w:tc>
      </w:tr>
      <w:tr w:rsidR="007D64C1" w:rsidTr="007D64C1">
        <w:tc>
          <w:tcPr>
            <w:tcW w:w="0" w:type="auto"/>
          </w:tcPr>
          <w:p w:rsidR="007D64C1" w:rsidRDefault="007D64C1" w:rsidP="007D64C1">
            <w:pPr>
              <w:pStyle w:val="arialte"/>
              <w:rPr>
                <w:rFonts w:eastAsiaTheme="minorEastAsia"/>
              </w:rPr>
            </w:pPr>
            <w:r>
              <w:rPr>
                <w:rFonts w:eastAsiaTheme="minorEastAsia"/>
              </w:rPr>
              <w:t>11</w:t>
            </w:r>
          </w:p>
        </w:tc>
        <w:tc>
          <w:tcPr>
            <w:tcW w:w="0" w:type="auto"/>
          </w:tcPr>
          <w:p w:rsidR="007D64C1" w:rsidRDefault="007D64C1" w:rsidP="007D64C1">
            <w:pPr>
              <w:pStyle w:val="arialte"/>
              <w:rPr>
                <w:rFonts w:eastAsiaTheme="minorEastAsia"/>
              </w:rPr>
            </w:pPr>
            <w:r>
              <w:rPr>
                <w:rFonts w:eastAsiaTheme="minorEastAsia"/>
              </w:rPr>
              <w:t>2</w:t>
            </w:r>
          </w:p>
        </w:tc>
        <w:tc>
          <w:tcPr>
            <w:tcW w:w="0" w:type="auto"/>
          </w:tcPr>
          <w:p w:rsidR="007D64C1" w:rsidRDefault="007D64C1" w:rsidP="007D64C1">
            <w:pPr>
              <w:pStyle w:val="arialte"/>
              <w:rPr>
                <w:rFonts w:eastAsiaTheme="minorEastAsia"/>
              </w:rPr>
            </w:pPr>
            <w:r>
              <w:rPr>
                <w:rFonts w:eastAsiaTheme="minorEastAsia"/>
              </w:rPr>
              <w:t>1</w:t>
            </w:r>
          </w:p>
        </w:tc>
        <w:tc>
          <w:tcPr>
            <w:tcW w:w="0" w:type="auto"/>
          </w:tcPr>
          <w:p w:rsidR="007D64C1" w:rsidRDefault="007D64C1" w:rsidP="007D64C1">
            <w:pPr>
              <w:pStyle w:val="arialte"/>
              <w:rPr>
                <w:rFonts w:eastAsiaTheme="minorEastAsia"/>
              </w:rPr>
            </w:pPr>
            <w:r>
              <w:rPr>
                <w:rFonts w:eastAsiaTheme="minorEastAsia"/>
              </w:rPr>
              <w:t>1</w:t>
            </w:r>
          </w:p>
        </w:tc>
        <w:tc>
          <w:tcPr>
            <w:tcW w:w="0" w:type="auto"/>
          </w:tcPr>
          <w:p w:rsidR="007D64C1" w:rsidRDefault="007D64C1" w:rsidP="007D64C1">
            <w:pPr>
              <w:pStyle w:val="arialte"/>
              <w:rPr>
                <w:rFonts w:eastAsiaTheme="minorEastAsia"/>
              </w:rPr>
            </w:pPr>
            <w:r>
              <w:rPr>
                <w:rFonts w:eastAsiaTheme="minorEastAsia"/>
              </w:rPr>
              <w:t>2</w:t>
            </w:r>
          </w:p>
        </w:tc>
      </w:tr>
    </w:tbl>
    <w:p w:rsidR="007D64C1" w:rsidRDefault="007D64C1" w:rsidP="007D64C1">
      <w:pPr>
        <w:pStyle w:val="arialte"/>
        <w:rPr>
          <w:rFonts w:eastAsiaTheme="minorEastAsia"/>
        </w:rPr>
      </w:pPr>
      <w:r>
        <w:rPr>
          <w:rFonts w:eastAsiaTheme="minorEastAsia"/>
        </w:rPr>
        <w:br w:type="textWrapping" w:clear="all"/>
      </w:r>
    </w:p>
    <w:p w:rsidR="007D64C1" w:rsidRDefault="007D64C1" w:rsidP="007D64C1">
      <w:pPr>
        <w:pStyle w:val="arialte"/>
        <w:rPr>
          <w:rFonts w:eastAsiaTheme="minorEastAsia"/>
        </w:rPr>
      </w:pPr>
    </w:p>
    <w:p w:rsidR="007D64C1" w:rsidRDefault="007D64C1" w:rsidP="007D64C1">
      <w:pPr>
        <w:pStyle w:val="arialte"/>
        <w:rPr>
          <w:rFonts w:eastAsiaTheme="minorEastAsia"/>
        </w:rPr>
      </w:pPr>
    </w:p>
    <w:p w:rsidR="007D64C1" w:rsidRDefault="007D64C1" w:rsidP="007D64C1">
      <w:pPr>
        <w:pStyle w:val="arialte"/>
        <w:rPr>
          <w:rFonts w:eastAsiaTheme="minorEastAsia"/>
        </w:rPr>
      </w:pPr>
    </w:p>
    <w:p w:rsidR="007D64C1" w:rsidRDefault="007D64C1" w:rsidP="007D64C1">
      <w:pPr>
        <w:pStyle w:val="arialte"/>
        <w:rPr>
          <w:rFonts w:eastAsiaTheme="minorEastAsia"/>
        </w:rPr>
      </w:pPr>
    </w:p>
    <w:p w:rsidR="00407192" w:rsidRDefault="00407192" w:rsidP="007D64C1">
      <w:pPr>
        <w:pStyle w:val="arialte"/>
        <w:rPr>
          <w:rFonts w:eastAsiaTheme="minorEastAsia"/>
        </w:rPr>
      </w:pPr>
    </w:p>
    <w:p w:rsidR="007D64C1" w:rsidRDefault="007D64C1" w:rsidP="007D64C1">
      <w:pPr>
        <w:pStyle w:val="arialte"/>
        <w:jc w:val="center"/>
        <w:rPr>
          <w:rFonts w:eastAsiaTheme="minorEastAsia"/>
          <w:b/>
        </w:rPr>
      </w:pPr>
      <w:r w:rsidRPr="007D64C1">
        <w:rPr>
          <w:rFonts w:eastAsiaTheme="minorEastAsia"/>
          <w:b/>
        </w:rPr>
        <w:lastRenderedPageBreak/>
        <w:t>Паспорт фонда оценочных средств по русскому языку в 10 классе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564"/>
        <w:gridCol w:w="2350"/>
        <w:gridCol w:w="4148"/>
        <w:gridCol w:w="2566"/>
      </w:tblGrid>
      <w:tr w:rsidR="005912E5" w:rsidRPr="009649EA" w:rsidTr="00F60EBD">
        <w:tc>
          <w:tcPr>
            <w:tcW w:w="0" w:type="auto"/>
          </w:tcPr>
          <w:p w:rsidR="005912E5" w:rsidRPr="009649EA" w:rsidRDefault="005912E5" w:rsidP="00F60EB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49EA">
              <w:rPr>
                <w:rFonts w:ascii="Times New Roman" w:hAnsi="Times New Roman" w:cs="Times New Roman"/>
                <w:sz w:val="24"/>
                <w:szCs w:val="24"/>
              </w:rPr>
              <w:t xml:space="preserve">№ п/п </w:t>
            </w:r>
          </w:p>
        </w:tc>
        <w:tc>
          <w:tcPr>
            <w:tcW w:w="0" w:type="auto"/>
          </w:tcPr>
          <w:p w:rsidR="005912E5" w:rsidRPr="009649EA" w:rsidRDefault="005912E5" w:rsidP="00F60EB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49EA">
              <w:rPr>
                <w:rFonts w:ascii="Times New Roman" w:hAnsi="Times New Roman" w:cs="Times New Roman"/>
                <w:sz w:val="24"/>
                <w:szCs w:val="24"/>
              </w:rPr>
              <w:t xml:space="preserve">Контролируемый раздел (тема) по предмету, дисциплине </w:t>
            </w:r>
          </w:p>
        </w:tc>
        <w:tc>
          <w:tcPr>
            <w:tcW w:w="0" w:type="auto"/>
          </w:tcPr>
          <w:p w:rsidR="005912E5" w:rsidRPr="009649EA" w:rsidRDefault="005912E5" w:rsidP="00F60EB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49EA">
              <w:rPr>
                <w:rFonts w:ascii="Times New Roman" w:hAnsi="Times New Roman" w:cs="Times New Roman"/>
                <w:sz w:val="24"/>
                <w:szCs w:val="24"/>
              </w:rPr>
              <w:t xml:space="preserve">Контролируемые знания, умения </w:t>
            </w:r>
          </w:p>
        </w:tc>
        <w:tc>
          <w:tcPr>
            <w:tcW w:w="0" w:type="auto"/>
          </w:tcPr>
          <w:p w:rsidR="005912E5" w:rsidRPr="009649EA" w:rsidRDefault="005912E5" w:rsidP="00F60EB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49EA">
              <w:rPr>
                <w:rFonts w:ascii="Times New Roman" w:hAnsi="Times New Roman" w:cs="Times New Roman"/>
                <w:sz w:val="24"/>
                <w:szCs w:val="24"/>
              </w:rPr>
              <w:t>Наименования оценочного средства</w:t>
            </w:r>
          </w:p>
        </w:tc>
      </w:tr>
      <w:tr w:rsidR="005912E5" w:rsidRPr="009649EA" w:rsidTr="00F60EBD">
        <w:tc>
          <w:tcPr>
            <w:tcW w:w="0" w:type="auto"/>
          </w:tcPr>
          <w:p w:rsidR="005912E5" w:rsidRPr="009649EA" w:rsidRDefault="005912E5" w:rsidP="00F60EB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1 </w:t>
            </w:r>
          </w:p>
        </w:tc>
        <w:tc>
          <w:tcPr>
            <w:tcW w:w="0" w:type="auto"/>
          </w:tcPr>
          <w:p w:rsidR="005912E5" w:rsidRPr="009649EA" w:rsidRDefault="005912E5" w:rsidP="00F60EBD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649E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Общие сведения о языке</w:t>
            </w:r>
          </w:p>
        </w:tc>
        <w:tc>
          <w:tcPr>
            <w:tcW w:w="0" w:type="auto"/>
          </w:tcPr>
          <w:p w:rsidR="005912E5" w:rsidRPr="009649EA" w:rsidRDefault="005912E5" w:rsidP="00F60EB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07192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Уметь:</w:t>
            </w:r>
            <w:r w:rsidRPr="0040719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правильно и доказательно определять стилистическую принадлежность текста и тип речи; создавать текст</w:t>
            </w:r>
          </w:p>
        </w:tc>
        <w:tc>
          <w:tcPr>
            <w:tcW w:w="0" w:type="auto"/>
          </w:tcPr>
          <w:p w:rsidR="005912E5" w:rsidRPr="009649EA" w:rsidRDefault="005912E5" w:rsidP="00F60EB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D01F0">
              <w:rPr>
                <w:rFonts w:ascii="Times New Roman" w:hAnsi="Times New Roman"/>
                <w:color w:val="000000"/>
                <w:szCs w:val="24"/>
              </w:rPr>
              <w:t>Работа с текстом из книги Л. И. Скворцова «Экология слова, или Поговорим о культуре русской речи»</w:t>
            </w:r>
          </w:p>
        </w:tc>
      </w:tr>
      <w:tr w:rsidR="005912E5" w:rsidRPr="009649EA" w:rsidTr="00F60EBD">
        <w:tc>
          <w:tcPr>
            <w:tcW w:w="0" w:type="auto"/>
          </w:tcPr>
          <w:p w:rsidR="005912E5" w:rsidRPr="009649EA" w:rsidRDefault="005912E5" w:rsidP="00F60EB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0" w:type="auto"/>
          </w:tcPr>
          <w:p w:rsidR="005912E5" w:rsidRPr="009649EA" w:rsidRDefault="005912E5" w:rsidP="00F60EB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649EA">
              <w:rPr>
                <w:rFonts w:ascii="Times New Roman" w:hAnsi="Times New Roman"/>
                <w:color w:val="000000"/>
                <w:szCs w:val="24"/>
              </w:rPr>
              <w:t>Фонетика. Орфоэпия. Орфография.</w:t>
            </w:r>
          </w:p>
        </w:tc>
        <w:tc>
          <w:tcPr>
            <w:tcW w:w="0" w:type="auto"/>
          </w:tcPr>
          <w:p w:rsidR="005912E5" w:rsidRPr="009649EA" w:rsidRDefault="005912E5" w:rsidP="00F60EB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07192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 xml:space="preserve">Уметь: </w:t>
            </w:r>
            <w:r w:rsidRPr="0040719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выполнять фонетический разбор слов; редактировать текст, устраняя нарушения орфоэпических  норм.</w:t>
            </w:r>
          </w:p>
        </w:tc>
        <w:tc>
          <w:tcPr>
            <w:tcW w:w="0" w:type="auto"/>
          </w:tcPr>
          <w:p w:rsidR="005912E5" w:rsidRPr="009649EA" w:rsidRDefault="005912E5" w:rsidP="00F60EB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D01F0">
              <w:rPr>
                <w:rFonts w:ascii="Times New Roman" w:hAnsi="Times New Roman"/>
                <w:color w:val="000000"/>
                <w:szCs w:val="24"/>
              </w:rPr>
              <w:t>Контрольная работа, включающая фонетический разбор</w:t>
            </w:r>
          </w:p>
        </w:tc>
      </w:tr>
      <w:tr w:rsidR="005912E5" w:rsidRPr="009649EA" w:rsidTr="00F60EBD">
        <w:tc>
          <w:tcPr>
            <w:tcW w:w="0" w:type="auto"/>
          </w:tcPr>
          <w:p w:rsidR="005912E5" w:rsidRPr="009649EA" w:rsidRDefault="005912E5" w:rsidP="00F60EB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0" w:type="auto"/>
          </w:tcPr>
          <w:p w:rsidR="005912E5" w:rsidRPr="009649EA" w:rsidRDefault="005912E5" w:rsidP="00F60EBD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649E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Лексика и фразеология.</w:t>
            </w:r>
          </w:p>
        </w:tc>
        <w:tc>
          <w:tcPr>
            <w:tcW w:w="0" w:type="auto"/>
          </w:tcPr>
          <w:p w:rsidR="005912E5" w:rsidRPr="009649EA" w:rsidRDefault="005912E5" w:rsidP="00F60EB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07192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 xml:space="preserve">Уметь: </w:t>
            </w:r>
            <w:r w:rsidRPr="0040719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выполнять лексико – грамматические задания</w:t>
            </w:r>
          </w:p>
        </w:tc>
        <w:tc>
          <w:tcPr>
            <w:tcW w:w="0" w:type="auto"/>
          </w:tcPr>
          <w:p w:rsidR="005912E5" w:rsidRPr="009649EA" w:rsidRDefault="005912E5" w:rsidP="00F60EB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D01F0">
              <w:rPr>
                <w:rFonts w:ascii="Times New Roman" w:hAnsi="Times New Roman"/>
                <w:color w:val="000000"/>
                <w:szCs w:val="24"/>
              </w:rPr>
              <w:t>Контрольный диктант с лексико-грамматическими заданиями.</w:t>
            </w:r>
          </w:p>
        </w:tc>
      </w:tr>
      <w:tr w:rsidR="005912E5" w:rsidRPr="009649EA" w:rsidTr="00F60EBD">
        <w:tc>
          <w:tcPr>
            <w:tcW w:w="0" w:type="auto"/>
          </w:tcPr>
          <w:p w:rsidR="005912E5" w:rsidRPr="009649EA" w:rsidRDefault="005912E5" w:rsidP="00F60EB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0" w:type="auto"/>
          </w:tcPr>
          <w:p w:rsidR="005912E5" w:rsidRPr="009649EA" w:rsidRDefault="005912E5" w:rsidP="00F60EB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649EA">
              <w:rPr>
                <w:rFonts w:ascii="Times New Roman" w:hAnsi="Times New Roman"/>
                <w:color w:val="000000"/>
                <w:szCs w:val="24"/>
              </w:rPr>
              <w:t>Морфология и орфография</w:t>
            </w:r>
          </w:p>
        </w:tc>
        <w:tc>
          <w:tcPr>
            <w:tcW w:w="0" w:type="auto"/>
          </w:tcPr>
          <w:p w:rsidR="005912E5" w:rsidRDefault="005912E5" w:rsidP="00F60EBD">
            <w:pPr>
              <w:autoSpaceDE w:val="0"/>
              <w:autoSpaceDN w:val="0"/>
              <w:adjustRightInd w:val="0"/>
              <w:ind w:right="3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0719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Овладеть</w:t>
            </w:r>
            <w:r w:rsidRPr="0040719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орфографическими и пунктуационными навыками на уровне</w:t>
            </w:r>
          </w:p>
          <w:p w:rsidR="005912E5" w:rsidRPr="00407192" w:rsidRDefault="005912E5" w:rsidP="00F60EBD">
            <w:pPr>
              <w:autoSpaceDE w:val="0"/>
              <w:autoSpaceDN w:val="0"/>
              <w:adjustRightInd w:val="0"/>
              <w:ind w:left="30" w:right="3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0719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Уметь</w:t>
            </w:r>
            <w:r w:rsidRPr="0040719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осуществлять самоконтроль, самоанализ</w:t>
            </w:r>
          </w:p>
          <w:p w:rsidR="005912E5" w:rsidRPr="009649EA" w:rsidRDefault="005912E5" w:rsidP="00F60EB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</w:tcPr>
          <w:p w:rsidR="005912E5" w:rsidRPr="009649EA" w:rsidRDefault="005912E5" w:rsidP="00F60EB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Cs w:val="24"/>
              </w:rPr>
              <w:t>Контрольный диктант с грамматическим заданием</w:t>
            </w:r>
            <w:r w:rsidRPr="00BD01F0">
              <w:rPr>
                <w:rFonts w:ascii="Times New Roman" w:hAnsi="Times New Roman"/>
                <w:color w:val="000000"/>
                <w:szCs w:val="24"/>
              </w:rPr>
              <w:t>.</w:t>
            </w:r>
          </w:p>
        </w:tc>
      </w:tr>
      <w:tr w:rsidR="005912E5" w:rsidRPr="009649EA" w:rsidTr="00F60EBD">
        <w:tc>
          <w:tcPr>
            <w:tcW w:w="0" w:type="auto"/>
          </w:tcPr>
          <w:p w:rsidR="005912E5" w:rsidRPr="009649EA" w:rsidRDefault="005912E5" w:rsidP="00F60EB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0" w:type="auto"/>
          </w:tcPr>
          <w:p w:rsidR="005912E5" w:rsidRPr="009649EA" w:rsidRDefault="005912E5" w:rsidP="00F60EB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649EA">
              <w:rPr>
                <w:rFonts w:ascii="Times New Roman" w:hAnsi="Times New Roman"/>
                <w:color w:val="000000"/>
                <w:szCs w:val="24"/>
              </w:rPr>
              <w:t>Речь, функциональные стили речи</w:t>
            </w:r>
          </w:p>
        </w:tc>
        <w:tc>
          <w:tcPr>
            <w:tcW w:w="0" w:type="auto"/>
          </w:tcPr>
          <w:p w:rsidR="005912E5" w:rsidRPr="009649EA" w:rsidRDefault="005912E5" w:rsidP="00F60EB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0719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Уметь </w:t>
            </w:r>
            <w:r w:rsidRPr="0040719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составлять план, определять тип  и стиль речи текста,  отвечать на вопрос задания (сочинение-анализ),  самостоятельно редактировать и творчески перерабатывать собственный текст</w:t>
            </w:r>
          </w:p>
        </w:tc>
        <w:tc>
          <w:tcPr>
            <w:tcW w:w="0" w:type="auto"/>
          </w:tcPr>
          <w:p w:rsidR="005912E5" w:rsidRPr="009649EA" w:rsidRDefault="005912E5" w:rsidP="00F60EB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D01F0">
              <w:rPr>
                <w:rFonts w:ascii="Times New Roman" w:hAnsi="Times New Roman"/>
                <w:color w:val="000000"/>
                <w:szCs w:val="24"/>
              </w:rPr>
              <w:t>Сочинение на одну из тем (по выбору учащихся)</w:t>
            </w:r>
          </w:p>
        </w:tc>
      </w:tr>
      <w:tr w:rsidR="005912E5" w:rsidRPr="009649EA" w:rsidTr="00F60EBD">
        <w:tc>
          <w:tcPr>
            <w:tcW w:w="0" w:type="auto"/>
          </w:tcPr>
          <w:p w:rsidR="005912E5" w:rsidRPr="009649EA" w:rsidRDefault="005912E5" w:rsidP="00F60EB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0" w:type="auto"/>
          </w:tcPr>
          <w:p w:rsidR="005912E5" w:rsidRPr="009649EA" w:rsidRDefault="005912E5" w:rsidP="00F60EB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649EA">
              <w:rPr>
                <w:rFonts w:ascii="Times New Roman" w:hAnsi="Times New Roman"/>
                <w:color w:val="000000"/>
                <w:szCs w:val="24"/>
              </w:rPr>
              <w:t>Научный стиль речи</w:t>
            </w:r>
          </w:p>
        </w:tc>
        <w:tc>
          <w:tcPr>
            <w:tcW w:w="0" w:type="auto"/>
          </w:tcPr>
          <w:p w:rsidR="005912E5" w:rsidRDefault="005912E5" w:rsidP="00F60EBD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0719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Уметь </w:t>
            </w:r>
            <w:r w:rsidRPr="0040719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составлять план, определять тип  и стиль речи текста, сжато его излагать.</w:t>
            </w:r>
            <w:r w:rsidRPr="0040719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</w:r>
            <w:r w:rsidRPr="0040719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Уметь </w:t>
            </w:r>
            <w:r w:rsidRPr="0040719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самостоятельно редактировать и творчески перерабатывать собственный текст</w:t>
            </w:r>
          </w:p>
          <w:p w:rsidR="005912E5" w:rsidRDefault="005912E5" w:rsidP="00F60EBD">
            <w:pPr>
              <w:autoSpaceDE w:val="0"/>
              <w:autoSpaceDN w:val="0"/>
              <w:adjustRightInd w:val="0"/>
              <w:ind w:right="3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5912E5" w:rsidRDefault="005912E5" w:rsidP="00F60EBD">
            <w:pPr>
              <w:autoSpaceDE w:val="0"/>
              <w:autoSpaceDN w:val="0"/>
              <w:adjustRightInd w:val="0"/>
              <w:ind w:right="3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5912E5" w:rsidRPr="00407192" w:rsidRDefault="005912E5" w:rsidP="00F60EBD">
            <w:pPr>
              <w:autoSpaceDE w:val="0"/>
              <w:autoSpaceDN w:val="0"/>
              <w:adjustRightInd w:val="0"/>
              <w:ind w:right="3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07192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Овладет</w:t>
            </w:r>
            <w:r w:rsidRPr="0040719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ь орфографическими и пунктуационными навыками на уровне ОС. </w:t>
            </w:r>
          </w:p>
          <w:p w:rsidR="005912E5" w:rsidRPr="009649EA" w:rsidRDefault="005912E5" w:rsidP="00F60EB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07192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Уметь</w:t>
            </w:r>
            <w:r w:rsidRPr="0040719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осуществлять речевой самоконтроль, оценивать выполненную письменную работу с т. з. ее правильности, находить грамматические и речевые ошибки, недочеты, исправлять их; совершенствовать и редактировать собственные тексты</w:t>
            </w:r>
          </w:p>
        </w:tc>
        <w:tc>
          <w:tcPr>
            <w:tcW w:w="0" w:type="auto"/>
          </w:tcPr>
          <w:p w:rsidR="005912E5" w:rsidRDefault="005912E5" w:rsidP="00F60EBD">
            <w:pPr>
              <w:rPr>
                <w:rFonts w:ascii="Times New Roman" w:hAnsi="Times New Roman"/>
                <w:szCs w:val="24"/>
              </w:rPr>
            </w:pPr>
            <w:r w:rsidRPr="00BD01F0">
              <w:rPr>
                <w:rFonts w:ascii="Times New Roman" w:hAnsi="Times New Roman"/>
                <w:szCs w:val="24"/>
              </w:rPr>
              <w:t>Изложение с продолжением учащимися темы, затронутой в тексте.</w:t>
            </w:r>
          </w:p>
          <w:p w:rsidR="005912E5" w:rsidRDefault="005912E5" w:rsidP="00F60EBD">
            <w:pPr>
              <w:rPr>
                <w:rFonts w:ascii="Times New Roman" w:hAnsi="Times New Roman"/>
                <w:szCs w:val="24"/>
              </w:rPr>
            </w:pPr>
          </w:p>
          <w:p w:rsidR="005912E5" w:rsidRDefault="005912E5" w:rsidP="00F60EBD">
            <w:pPr>
              <w:rPr>
                <w:rFonts w:ascii="Times New Roman" w:hAnsi="Times New Roman"/>
                <w:szCs w:val="24"/>
              </w:rPr>
            </w:pPr>
          </w:p>
          <w:p w:rsidR="005912E5" w:rsidRDefault="005912E5" w:rsidP="00F60EBD">
            <w:pPr>
              <w:rPr>
                <w:rFonts w:ascii="Times New Roman" w:hAnsi="Times New Roman"/>
                <w:szCs w:val="24"/>
              </w:rPr>
            </w:pPr>
          </w:p>
          <w:p w:rsidR="005912E5" w:rsidRDefault="005912E5" w:rsidP="00F60EBD">
            <w:pPr>
              <w:rPr>
                <w:rFonts w:ascii="Times New Roman" w:hAnsi="Times New Roman"/>
                <w:szCs w:val="24"/>
              </w:rPr>
            </w:pPr>
          </w:p>
          <w:p w:rsidR="005912E5" w:rsidRDefault="005912E5" w:rsidP="00F60EBD">
            <w:pPr>
              <w:rPr>
                <w:rFonts w:ascii="Times New Roman" w:hAnsi="Times New Roman"/>
                <w:szCs w:val="24"/>
              </w:rPr>
            </w:pPr>
          </w:p>
          <w:p w:rsidR="005912E5" w:rsidRPr="009649EA" w:rsidRDefault="005912E5" w:rsidP="00F60EB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D01F0">
              <w:rPr>
                <w:rFonts w:ascii="Times New Roman" w:hAnsi="Times New Roman"/>
                <w:szCs w:val="24"/>
              </w:rPr>
              <w:t>Итоговая контрольная работа</w:t>
            </w:r>
          </w:p>
        </w:tc>
      </w:tr>
    </w:tbl>
    <w:p w:rsidR="005912E5" w:rsidRDefault="005912E5" w:rsidP="007D64C1">
      <w:pPr>
        <w:rPr>
          <w:rFonts w:ascii="Times New Roman" w:eastAsiaTheme="minorEastAsia" w:hAnsi="Times New Roman" w:cs="Times New Roman"/>
          <w:b/>
          <w:sz w:val="24"/>
          <w:szCs w:val="24"/>
          <w:lang w:eastAsia="ru-RU"/>
        </w:rPr>
      </w:pPr>
    </w:p>
    <w:p w:rsidR="005912E5" w:rsidRDefault="005912E5" w:rsidP="007D64C1">
      <w:pPr>
        <w:rPr>
          <w:rFonts w:ascii="Times New Roman" w:hAnsi="Times New Roman" w:cs="Times New Roman"/>
          <w:sz w:val="24"/>
          <w:szCs w:val="24"/>
        </w:rPr>
      </w:pPr>
    </w:p>
    <w:p w:rsidR="002A4C55" w:rsidRPr="002A4C55" w:rsidRDefault="002A4C55" w:rsidP="002A4C55">
      <w:pPr>
        <w:pStyle w:val="a4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A4C5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>Общие сведения о языке</w:t>
      </w:r>
    </w:p>
    <w:p w:rsidR="009649EA" w:rsidRPr="00F948C7" w:rsidRDefault="009649EA" w:rsidP="00F948C7">
      <w:pPr>
        <w:pStyle w:val="a4"/>
        <w:rPr>
          <w:rFonts w:ascii="Times New Roman" w:hAnsi="Times New Roman" w:cs="Times New Roman"/>
          <w:b/>
          <w:sz w:val="24"/>
          <w:szCs w:val="24"/>
        </w:rPr>
      </w:pPr>
      <w:r w:rsidRPr="00F948C7">
        <w:rPr>
          <w:rFonts w:ascii="Times New Roman" w:hAnsi="Times New Roman" w:cs="Times New Roman"/>
          <w:b/>
          <w:sz w:val="24"/>
          <w:szCs w:val="24"/>
        </w:rPr>
        <w:t>Работа с текстом</w:t>
      </w:r>
    </w:p>
    <w:p w:rsidR="009649EA" w:rsidRPr="00C96265" w:rsidRDefault="009649EA" w:rsidP="009649EA">
      <w:pPr>
        <w:pStyle w:val="a4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</w:t>
      </w:r>
      <w:r w:rsidRPr="00C96265">
        <w:rPr>
          <w:rFonts w:ascii="Times New Roman" w:hAnsi="Times New Roman" w:cs="Times New Roman"/>
          <w:sz w:val="24"/>
          <w:szCs w:val="24"/>
        </w:rPr>
        <w:t>В наши дни русский язык, несомненно, активизирует свои динамические тенденции и вступает в новый период своего исторического развития.</w:t>
      </w:r>
    </w:p>
    <w:p w:rsidR="009649EA" w:rsidRPr="00C96265" w:rsidRDefault="009649EA" w:rsidP="009649EA">
      <w:pPr>
        <w:pStyle w:val="a4"/>
        <w:rPr>
          <w:rFonts w:ascii="Times New Roman" w:hAnsi="Times New Roman" w:cs="Times New Roman"/>
          <w:sz w:val="24"/>
          <w:szCs w:val="24"/>
        </w:rPr>
      </w:pPr>
      <w:r w:rsidRPr="00C96265">
        <w:rPr>
          <w:rFonts w:ascii="Times New Roman" w:hAnsi="Times New Roman" w:cs="Times New Roman"/>
          <w:sz w:val="24"/>
          <w:szCs w:val="24"/>
        </w:rPr>
        <w:t xml:space="preserve">     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C96265">
        <w:rPr>
          <w:rFonts w:ascii="Times New Roman" w:hAnsi="Times New Roman" w:cs="Times New Roman"/>
          <w:sz w:val="24"/>
          <w:szCs w:val="24"/>
        </w:rPr>
        <w:t xml:space="preserve"> Сейчас, конечно, еще рано делать какие-либо прогнозы о путях, по которым пойдет русский язык, служа развитию новых форм сознания и жизнедеятельности. Ведь язык развивается по своим объективным внутренним законам, хотя и живо реагирует на разного рода «внешние воздействия». </w:t>
      </w:r>
    </w:p>
    <w:p w:rsidR="009649EA" w:rsidRPr="00C96265" w:rsidRDefault="009649EA" w:rsidP="009649EA">
      <w:pPr>
        <w:pStyle w:val="a4"/>
        <w:rPr>
          <w:rFonts w:ascii="Times New Roman" w:hAnsi="Times New Roman" w:cs="Times New Roman"/>
          <w:sz w:val="24"/>
          <w:szCs w:val="24"/>
        </w:rPr>
      </w:pPr>
      <w:r w:rsidRPr="00C96265">
        <w:rPr>
          <w:rFonts w:ascii="Times New Roman" w:hAnsi="Times New Roman" w:cs="Times New Roman"/>
          <w:sz w:val="24"/>
          <w:szCs w:val="24"/>
        </w:rPr>
        <w:t xml:space="preserve">       Именно поэтому наш язык требует к себе постоянного пристального внимания, бережной заботы — особенно на том переломном этапе общественного развития, который он переживает. Мы всем миром должны помочь языку обнаружить его первоначальную суть конкретности, определенности формулирования и передачи мысли. Ведь хорошо известно, что любой знак — это не только орудие общения и мышления, но также еще и практическое сознание. </w:t>
      </w:r>
    </w:p>
    <w:p w:rsidR="009649EA" w:rsidRPr="00C96265" w:rsidRDefault="009649EA" w:rsidP="009649EA">
      <w:pPr>
        <w:pStyle w:val="a4"/>
        <w:rPr>
          <w:rFonts w:ascii="Times New Roman" w:hAnsi="Times New Roman" w:cs="Times New Roman"/>
          <w:sz w:val="24"/>
          <w:szCs w:val="24"/>
        </w:rPr>
      </w:pPr>
      <w:r w:rsidRPr="00C96265">
        <w:rPr>
          <w:rFonts w:ascii="Times New Roman" w:hAnsi="Times New Roman" w:cs="Times New Roman"/>
          <w:sz w:val="24"/>
          <w:szCs w:val="24"/>
        </w:rPr>
        <w:t xml:space="preserve">     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 w:rsidRPr="00C96265">
        <w:rPr>
          <w:rFonts w:ascii="Times New Roman" w:hAnsi="Times New Roman" w:cs="Times New Roman"/>
          <w:sz w:val="24"/>
          <w:szCs w:val="24"/>
        </w:rPr>
        <w:t xml:space="preserve">Трудно сказать, предстоят ли русскому языку синтаксические, а тем более морфологические сдвиги. Ведь такого рода изменения требуют очень значительного времени и к тому же не напрямую связываются с внешними воздействиями. Вместе с тем можно, видимо, ожидать значительных стилистических перегруппировок. Важными «внешними» стимулами в этих процессах будут такие явления, как научно-технический прогресс, превращение русского языка в мировой язык современности, ставшее одной из глобальных реальностей нашего времени. </w:t>
      </w:r>
    </w:p>
    <w:p w:rsidR="009649EA" w:rsidRPr="00C96265" w:rsidRDefault="009649EA" w:rsidP="009649EA">
      <w:pPr>
        <w:pStyle w:val="a4"/>
        <w:rPr>
          <w:rFonts w:ascii="Times New Roman" w:hAnsi="Times New Roman" w:cs="Times New Roman"/>
          <w:i/>
          <w:sz w:val="24"/>
          <w:szCs w:val="24"/>
        </w:rPr>
      </w:pPr>
      <w:r w:rsidRPr="00C96265">
        <w:rPr>
          <w:rFonts w:ascii="Times New Roman" w:hAnsi="Times New Roman" w:cs="Times New Roman"/>
          <w:sz w:val="24"/>
          <w:szCs w:val="24"/>
        </w:rPr>
        <w:t xml:space="preserve">      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C96265">
        <w:rPr>
          <w:rFonts w:ascii="Times New Roman" w:hAnsi="Times New Roman" w:cs="Times New Roman"/>
          <w:sz w:val="24"/>
          <w:szCs w:val="24"/>
        </w:rPr>
        <w:t xml:space="preserve">На наших глазах идет творение фразеологии, преодолевающей формализм и открывающей возможность прямого, откровенного обсуждения сложившегося положения, реальных дел и задач. Например: </w:t>
      </w:r>
      <w:r w:rsidRPr="00C96265">
        <w:rPr>
          <w:rFonts w:ascii="Times New Roman" w:hAnsi="Times New Roman" w:cs="Times New Roman"/>
          <w:i/>
          <w:sz w:val="24"/>
          <w:szCs w:val="24"/>
        </w:rPr>
        <w:t xml:space="preserve">убирать завалы (прошлого); искать развязки; прибавить в работе; усилить поиск; оздоровить общество; воспитывать словом и делом и т. п. </w:t>
      </w:r>
    </w:p>
    <w:p w:rsidR="009649EA" w:rsidRPr="00C96265" w:rsidRDefault="009649EA" w:rsidP="009649EA">
      <w:pPr>
        <w:pStyle w:val="a4"/>
        <w:rPr>
          <w:rFonts w:ascii="Times New Roman" w:hAnsi="Times New Roman" w:cs="Times New Roman"/>
          <w:sz w:val="24"/>
          <w:szCs w:val="24"/>
        </w:rPr>
      </w:pPr>
      <w:r w:rsidRPr="00C96265">
        <w:rPr>
          <w:rFonts w:ascii="Times New Roman" w:hAnsi="Times New Roman" w:cs="Times New Roman"/>
          <w:sz w:val="24"/>
          <w:szCs w:val="24"/>
        </w:rPr>
        <w:t xml:space="preserve">      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C96265">
        <w:rPr>
          <w:rFonts w:ascii="Times New Roman" w:hAnsi="Times New Roman" w:cs="Times New Roman"/>
          <w:sz w:val="24"/>
          <w:szCs w:val="24"/>
        </w:rPr>
        <w:t xml:space="preserve">Новое политическое мышление требует и новых речевых средств, точного их употребления. Ведь без   точности и конкретности не может быть ни подлинной демократии, ни стабилизации экономики, ни прогресса вообще. Еще М. В. Ломоносов высказывал мысль о том, что развитие национального сознания народа  прямо  связано  с упорядочением  средств  общения. (Л. И. Скворцов. Экология слова, или </w:t>
      </w:r>
      <w:proofErr w:type="gramStart"/>
      <w:r w:rsidRPr="00C96265">
        <w:rPr>
          <w:rFonts w:ascii="Times New Roman" w:hAnsi="Times New Roman" w:cs="Times New Roman"/>
          <w:sz w:val="24"/>
          <w:szCs w:val="24"/>
        </w:rPr>
        <w:t>Поговорим</w:t>
      </w:r>
      <w:proofErr w:type="gramEnd"/>
      <w:r w:rsidRPr="00C96265">
        <w:rPr>
          <w:rFonts w:ascii="Times New Roman" w:hAnsi="Times New Roman" w:cs="Times New Roman"/>
          <w:sz w:val="24"/>
          <w:szCs w:val="24"/>
        </w:rPr>
        <w:t xml:space="preserve"> о культуре русской речи. 1996 г.)</w:t>
      </w:r>
    </w:p>
    <w:p w:rsidR="009649EA" w:rsidRPr="00C96265" w:rsidRDefault="009649EA" w:rsidP="009649EA">
      <w:pPr>
        <w:pStyle w:val="a4"/>
        <w:rPr>
          <w:rFonts w:ascii="Times New Roman" w:hAnsi="Times New Roman" w:cs="Times New Roman"/>
          <w:sz w:val="24"/>
          <w:szCs w:val="24"/>
        </w:rPr>
      </w:pPr>
      <w:r w:rsidRPr="00C96265">
        <w:rPr>
          <w:rFonts w:ascii="Times New Roman" w:hAnsi="Times New Roman" w:cs="Times New Roman"/>
          <w:sz w:val="24"/>
          <w:szCs w:val="24"/>
        </w:rPr>
        <w:t>1. Составьте план текста.</w:t>
      </w:r>
    </w:p>
    <w:p w:rsidR="009649EA" w:rsidRPr="00C96265" w:rsidRDefault="009649EA" w:rsidP="009649EA">
      <w:pPr>
        <w:pStyle w:val="a4"/>
        <w:rPr>
          <w:rFonts w:ascii="Times New Roman" w:hAnsi="Times New Roman" w:cs="Times New Roman"/>
          <w:sz w:val="24"/>
          <w:szCs w:val="24"/>
        </w:rPr>
      </w:pPr>
      <w:r w:rsidRPr="00C96265">
        <w:rPr>
          <w:rFonts w:ascii="Times New Roman" w:hAnsi="Times New Roman" w:cs="Times New Roman"/>
          <w:sz w:val="24"/>
          <w:szCs w:val="24"/>
        </w:rPr>
        <w:t>2. Запишите основной его тезис и конспективно (коротко) те положения, которые развивают и аргументируют мысль, высказанную в основном тезисе.</w:t>
      </w:r>
    </w:p>
    <w:p w:rsidR="009649EA" w:rsidRPr="00C96265" w:rsidRDefault="009649EA" w:rsidP="009649EA">
      <w:pPr>
        <w:pStyle w:val="a4"/>
        <w:rPr>
          <w:rFonts w:ascii="Times New Roman" w:hAnsi="Times New Roman" w:cs="Times New Roman"/>
          <w:sz w:val="24"/>
          <w:szCs w:val="24"/>
        </w:rPr>
      </w:pPr>
      <w:r w:rsidRPr="00C96265">
        <w:rPr>
          <w:rFonts w:ascii="Times New Roman" w:hAnsi="Times New Roman" w:cs="Times New Roman"/>
          <w:sz w:val="24"/>
          <w:szCs w:val="24"/>
        </w:rPr>
        <w:t>3. Передайте устно содержание текста, отвечая на следующие вопросы:</w:t>
      </w:r>
    </w:p>
    <w:p w:rsidR="009649EA" w:rsidRPr="00C96265" w:rsidRDefault="009649EA" w:rsidP="009649EA">
      <w:pPr>
        <w:pStyle w:val="a4"/>
        <w:rPr>
          <w:rFonts w:ascii="Times New Roman" w:hAnsi="Times New Roman" w:cs="Times New Roman"/>
          <w:sz w:val="24"/>
          <w:szCs w:val="24"/>
        </w:rPr>
      </w:pPr>
      <w:r w:rsidRPr="00C96265">
        <w:rPr>
          <w:rFonts w:ascii="Times New Roman" w:hAnsi="Times New Roman" w:cs="Times New Roman"/>
          <w:sz w:val="24"/>
          <w:szCs w:val="24"/>
        </w:rPr>
        <w:t>В каком состоянии находится сейчас русский язык и что активизирует его развитие?</w:t>
      </w:r>
    </w:p>
    <w:p w:rsidR="009649EA" w:rsidRPr="00C96265" w:rsidRDefault="009649EA" w:rsidP="009649EA">
      <w:pPr>
        <w:pStyle w:val="a4"/>
        <w:rPr>
          <w:rFonts w:ascii="Times New Roman" w:hAnsi="Times New Roman" w:cs="Times New Roman"/>
          <w:sz w:val="24"/>
          <w:szCs w:val="24"/>
        </w:rPr>
      </w:pPr>
      <w:r w:rsidRPr="00C96265">
        <w:rPr>
          <w:rFonts w:ascii="Times New Roman" w:hAnsi="Times New Roman" w:cs="Times New Roman"/>
          <w:sz w:val="24"/>
          <w:szCs w:val="24"/>
        </w:rPr>
        <w:t>Какие «внешние воздействия» влияют на происходящие в настоящее время изменения в русском языке?</w:t>
      </w:r>
    </w:p>
    <w:p w:rsidR="009649EA" w:rsidRPr="00C96265" w:rsidRDefault="009649EA" w:rsidP="009649EA">
      <w:pPr>
        <w:pStyle w:val="a4"/>
        <w:rPr>
          <w:rFonts w:ascii="Times New Roman" w:hAnsi="Times New Roman" w:cs="Times New Roman"/>
          <w:sz w:val="24"/>
          <w:szCs w:val="24"/>
        </w:rPr>
      </w:pPr>
      <w:r w:rsidRPr="00C96265">
        <w:rPr>
          <w:rFonts w:ascii="Times New Roman" w:hAnsi="Times New Roman" w:cs="Times New Roman"/>
          <w:sz w:val="24"/>
          <w:szCs w:val="24"/>
        </w:rPr>
        <w:t>Какие изменения в русском языке происходят сейчас наиболее активно, какие, по мнению автора, лишь ожидаются, а о каких трудно что-либо сказать?</w:t>
      </w:r>
    </w:p>
    <w:p w:rsidR="009649EA" w:rsidRPr="00C96265" w:rsidRDefault="009649EA" w:rsidP="009649EA">
      <w:pPr>
        <w:pStyle w:val="a4"/>
        <w:rPr>
          <w:rFonts w:ascii="Times New Roman" w:hAnsi="Times New Roman" w:cs="Times New Roman"/>
          <w:sz w:val="24"/>
          <w:szCs w:val="24"/>
        </w:rPr>
      </w:pPr>
      <w:r w:rsidRPr="00C96265">
        <w:rPr>
          <w:rFonts w:ascii="Times New Roman" w:hAnsi="Times New Roman" w:cs="Times New Roman"/>
          <w:sz w:val="24"/>
          <w:szCs w:val="24"/>
        </w:rPr>
        <w:t>Прочитайте внимательно первое предложение четвертого абзаца и ответьте на вопрос: что считается более устойчивым в языке — синтаксис или морфология?</w:t>
      </w:r>
    </w:p>
    <w:p w:rsidR="009649EA" w:rsidRPr="00C96265" w:rsidRDefault="009649EA" w:rsidP="009649EA">
      <w:pPr>
        <w:pStyle w:val="a4"/>
        <w:rPr>
          <w:rFonts w:ascii="Times New Roman" w:hAnsi="Times New Roman" w:cs="Times New Roman"/>
          <w:sz w:val="24"/>
          <w:szCs w:val="24"/>
        </w:rPr>
      </w:pPr>
      <w:r w:rsidRPr="00C96265">
        <w:rPr>
          <w:rFonts w:ascii="Times New Roman" w:hAnsi="Times New Roman" w:cs="Times New Roman"/>
          <w:sz w:val="24"/>
          <w:szCs w:val="24"/>
        </w:rPr>
        <w:t>Какие изменения в русском языке (судя по приведенному тексту) происходят под  действием «внешних» стимулов, а какие напрямую не связаны с «внешними воздействиями», зависят в основном от внутренних объективных законов языкового развития?</w:t>
      </w:r>
    </w:p>
    <w:p w:rsidR="009649EA" w:rsidRPr="00C96265" w:rsidRDefault="009649EA" w:rsidP="009649EA">
      <w:pPr>
        <w:pStyle w:val="a4"/>
        <w:rPr>
          <w:rFonts w:ascii="Times New Roman" w:hAnsi="Times New Roman" w:cs="Times New Roman"/>
          <w:sz w:val="24"/>
          <w:szCs w:val="24"/>
        </w:rPr>
      </w:pPr>
      <w:r w:rsidRPr="00C96265">
        <w:rPr>
          <w:rFonts w:ascii="Times New Roman" w:hAnsi="Times New Roman" w:cs="Times New Roman"/>
          <w:sz w:val="24"/>
          <w:szCs w:val="24"/>
        </w:rPr>
        <w:t>4. Разъясните все три функции языка, выраженные в последнем предложении</w:t>
      </w:r>
    </w:p>
    <w:p w:rsidR="009649EA" w:rsidRPr="00C96265" w:rsidRDefault="009649EA" w:rsidP="009649EA">
      <w:pPr>
        <w:pStyle w:val="a4"/>
        <w:rPr>
          <w:rFonts w:ascii="Times New Roman" w:hAnsi="Times New Roman" w:cs="Times New Roman"/>
          <w:sz w:val="24"/>
          <w:szCs w:val="24"/>
        </w:rPr>
      </w:pPr>
      <w:r w:rsidRPr="00C96265">
        <w:rPr>
          <w:rFonts w:ascii="Times New Roman" w:hAnsi="Times New Roman" w:cs="Times New Roman"/>
          <w:sz w:val="24"/>
          <w:szCs w:val="24"/>
        </w:rPr>
        <w:t>третьего абзаца.</w:t>
      </w:r>
    </w:p>
    <w:p w:rsidR="009649EA" w:rsidRPr="00C96265" w:rsidRDefault="009649EA" w:rsidP="009649EA">
      <w:pPr>
        <w:pStyle w:val="a4"/>
        <w:rPr>
          <w:rFonts w:ascii="Times New Roman" w:hAnsi="Times New Roman" w:cs="Times New Roman"/>
          <w:sz w:val="24"/>
          <w:szCs w:val="24"/>
        </w:rPr>
      </w:pPr>
      <w:r w:rsidRPr="00C96265">
        <w:rPr>
          <w:rFonts w:ascii="Times New Roman" w:hAnsi="Times New Roman" w:cs="Times New Roman"/>
          <w:sz w:val="24"/>
          <w:szCs w:val="24"/>
        </w:rPr>
        <w:t>5. Произведите пунктуационный разбор всех предложений четвертого абзаца.</w:t>
      </w:r>
    </w:p>
    <w:p w:rsidR="009649EA" w:rsidRPr="00C96265" w:rsidRDefault="009649EA" w:rsidP="009649EA">
      <w:pPr>
        <w:pStyle w:val="a4"/>
        <w:rPr>
          <w:rFonts w:ascii="Times New Roman" w:hAnsi="Times New Roman" w:cs="Times New Roman"/>
          <w:sz w:val="24"/>
          <w:szCs w:val="24"/>
        </w:rPr>
      </w:pPr>
      <w:r w:rsidRPr="00C96265">
        <w:rPr>
          <w:rFonts w:ascii="Times New Roman" w:hAnsi="Times New Roman" w:cs="Times New Roman"/>
          <w:sz w:val="24"/>
          <w:szCs w:val="24"/>
        </w:rPr>
        <w:t>6. Расскажите о правописании тех суффиксов разных частей речи, которые</w:t>
      </w:r>
    </w:p>
    <w:p w:rsidR="009649EA" w:rsidRPr="00C96265" w:rsidRDefault="009649EA" w:rsidP="009649EA">
      <w:pPr>
        <w:pStyle w:val="a4"/>
        <w:rPr>
          <w:rFonts w:ascii="Times New Roman" w:hAnsi="Times New Roman" w:cs="Times New Roman"/>
          <w:sz w:val="24"/>
          <w:szCs w:val="24"/>
        </w:rPr>
      </w:pPr>
      <w:r w:rsidRPr="00C96265">
        <w:rPr>
          <w:rFonts w:ascii="Times New Roman" w:hAnsi="Times New Roman" w:cs="Times New Roman"/>
          <w:sz w:val="24"/>
          <w:szCs w:val="24"/>
        </w:rPr>
        <w:t>можно проиллюстрировать примерами из данного текста.</w:t>
      </w:r>
    </w:p>
    <w:p w:rsidR="009649EA" w:rsidRDefault="009649EA" w:rsidP="007D64C1">
      <w:pPr>
        <w:rPr>
          <w:rFonts w:ascii="Times New Roman" w:hAnsi="Times New Roman" w:cs="Times New Roman"/>
          <w:sz w:val="24"/>
          <w:szCs w:val="24"/>
        </w:rPr>
      </w:pPr>
    </w:p>
    <w:p w:rsidR="002A4C55" w:rsidRDefault="002A4C55">
      <w:pPr>
        <w:rPr>
          <w:rFonts w:ascii="Times New Roman" w:hAnsi="Times New Roman"/>
          <w:color w:val="000000"/>
          <w:szCs w:val="24"/>
        </w:rPr>
      </w:pPr>
    </w:p>
    <w:p w:rsidR="00403ABD" w:rsidRPr="002A4C55" w:rsidRDefault="002A4C55" w:rsidP="002A4C55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A4C55">
        <w:rPr>
          <w:rFonts w:ascii="Times New Roman" w:hAnsi="Times New Roman"/>
          <w:b/>
          <w:color w:val="000000"/>
          <w:szCs w:val="24"/>
        </w:rPr>
        <w:lastRenderedPageBreak/>
        <w:t>Фонетика. Орфоэпия. Орфография.</w:t>
      </w:r>
    </w:p>
    <w:p w:rsidR="00F948C7" w:rsidRDefault="00F948C7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Контрольная работа </w:t>
      </w:r>
    </w:p>
    <w:p w:rsidR="00F948C7" w:rsidRDefault="00F948C7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6120130" cy="1472614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14726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948C7" w:rsidRDefault="00F948C7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6120130" cy="6124633"/>
            <wp:effectExtent l="0" t="0" r="0" b="952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61246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948C7" w:rsidRDefault="00F948C7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6120130" cy="813580"/>
            <wp:effectExtent l="0" t="0" r="0" b="571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813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948C7" w:rsidRDefault="00F948C7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6120130" cy="1720863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17208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948C7" w:rsidRDefault="002A4C55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6120130" cy="5480236"/>
            <wp:effectExtent l="0" t="0" r="0" b="635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54802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A4C55" w:rsidRDefault="002A4C55">
      <w:pPr>
        <w:rPr>
          <w:rFonts w:ascii="Times New Roman" w:hAnsi="Times New Roman" w:cs="Times New Roman"/>
          <w:sz w:val="24"/>
          <w:szCs w:val="24"/>
        </w:rPr>
      </w:pPr>
    </w:p>
    <w:p w:rsidR="002A4C55" w:rsidRDefault="002A4C55">
      <w:pPr>
        <w:rPr>
          <w:rFonts w:ascii="Times New Roman" w:hAnsi="Times New Roman" w:cs="Times New Roman"/>
          <w:sz w:val="24"/>
          <w:szCs w:val="24"/>
        </w:rPr>
      </w:pPr>
    </w:p>
    <w:p w:rsidR="002A4C55" w:rsidRDefault="002A4C55" w:rsidP="002A4C55">
      <w:pPr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2A4C55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lastRenderedPageBreak/>
        <w:t>Лексика и фразеология.</w:t>
      </w:r>
    </w:p>
    <w:p w:rsidR="002A4C55" w:rsidRDefault="002A4C55" w:rsidP="002A4C55">
      <w:pPr>
        <w:rPr>
          <w:rFonts w:ascii="Times New Roman" w:hAnsi="Times New Roman"/>
          <w:color w:val="000000"/>
          <w:szCs w:val="24"/>
        </w:rPr>
      </w:pPr>
      <w:r w:rsidRPr="00BD01F0">
        <w:rPr>
          <w:rFonts w:ascii="Times New Roman" w:hAnsi="Times New Roman"/>
          <w:color w:val="000000"/>
          <w:szCs w:val="24"/>
        </w:rPr>
        <w:t>Контрольный диктант с лексико-грамматическими заданиями.</w:t>
      </w:r>
    </w:p>
    <w:p w:rsidR="002A4C55" w:rsidRPr="002A4C55" w:rsidRDefault="002A4C55" w:rsidP="002A4C55">
      <w:pPr>
        <w:rPr>
          <w:rFonts w:ascii="Times New Roman" w:hAnsi="Times New Roman" w:cs="Times New Roman"/>
          <w:b/>
          <w:sz w:val="24"/>
          <w:szCs w:val="24"/>
        </w:rPr>
      </w:pPr>
      <w:r w:rsidRPr="002A4C55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 wp14:anchorId="69DD2EA6" wp14:editId="655389B1">
            <wp:extent cx="6120130" cy="4593536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5935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A4C55" w:rsidRDefault="002A4C55" w:rsidP="002A4C55">
      <w:pPr>
        <w:jc w:val="center"/>
        <w:rPr>
          <w:rFonts w:ascii="Times New Roman" w:hAnsi="Times New Roman"/>
          <w:b/>
          <w:color w:val="000000"/>
          <w:szCs w:val="24"/>
        </w:rPr>
      </w:pPr>
      <w:r w:rsidRPr="002A4C55">
        <w:rPr>
          <w:rFonts w:ascii="Times New Roman" w:hAnsi="Times New Roman"/>
          <w:b/>
          <w:color w:val="000000"/>
          <w:szCs w:val="24"/>
        </w:rPr>
        <w:t>Морфология</w:t>
      </w:r>
      <w:r w:rsidRPr="009649EA">
        <w:rPr>
          <w:rFonts w:ascii="Times New Roman" w:hAnsi="Times New Roman"/>
          <w:color w:val="000000"/>
          <w:szCs w:val="24"/>
        </w:rPr>
        <w:t xml:space="preserve"> </w:t>
      </w:r>
      <w:r w:rsidRPr="002A4C55">
        <w:rPr>
          <w:rFonts w:ascii="Times New Roman" w:hAnsi="Times New Roman"/>
          <w:b/>
          <w:color w:val="000000"/>
          <w:szCs w:val="24"/>
        </w:rPr>
        <w:t>и орфография</w:t>
      </w:r>
    </w:p>
    <w:p w:rsidR="002A4C55" w:rsidRDefault="002A4C55" w:rsidP="002A4C55">
      <w:pPr>
        <w:rPr>
          <w:rFonts w:ascii="Times New Roman" w:hAnsi="Times New Roman"/>
          <w:color w:val="000000"/>
          <w:szCs w:val="24"/>
        </w:rPr>
      </w:pPr>
      <w:r>
        <w:rPr>
          <w:rFonts w:ascii="Times New Roman" w:hAnsi="Times New Roman"/>
          <w:color w:val="000000"/>
          <w:szCs w:val="24"/>
        </w:rPr>
        <w:t>Контрольный диктант с грамматическим заданием</w:t>
      </w:r>
      <w:r w:rsidRPr="00BD01F0">
        <w:rPr>
          <w:rFonts w:ascii="Times New Roman" w:hAnsi="Times New Roman"/>
          <w:color w:val="000000"/>
          <w:szCs w:val="24"/>
        </w:rPr>
        <w:t>.</w:t>
      </w:r>
    </w:p>
    <w:p w:rsidR="002A4C55" w:rsidRDefault="002A4C55" w:rsidP="002A4C55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6120130" cy="652331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6523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A4C55" w:rsidRDefault="00A86627" w:rsidP="002A4C55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6120130" cy="1884511"/>
            <wp:effectExtent l="0" t="0" r="0" b="1905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18845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86627" w:rsidRDefault="00A86627" w:rsidP="002A4C55">
      <w:pPr>
        <w:rPr>
          <w:rFonts w:ascii="Times New Roman" w:hAnsi="Times New Roman" w:cs="Times New Roman"/>
          <w:sz w:val="24"/>
          <w:szCs w:val="24"/>
        </w:rPr>
      </w:pPr>
    </w:p>
    <w:p w:rsidR="00A86627" w:rsidRDefault="00A86627" w:rsidP="002A4C55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6120130" cy="5153087"/>
            <wp:effectExtent l="0" t="0" r="0" b="952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51530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86627" w:rsidRDefault="00A86627" w:rsidP="00A86627">
      <w:pPr>
        <w:jc w:val="center"/>
        <w:rPr>
          <w:rFonts w:ascii="Times New Roman" w:hAnsi="Times New Roman"/>
          <w:b/>
          <w:color w:val="000000"/>
          <w:sz w:val="24"/>
          <w:szCs w:val="24"/>
        </w:rPr>
      </w:pPr>
      <w:r w:rsidRPr="00A86627">
        <w:rPr>
          <w:rFonts w:ascii="Times New Roman" w:hAnsi="Times New Roman"/>
          <w:b/>
          <w:color w:val="000000"/>
          <w:sz w:val="24"/>
          <w:szCs w:val="24"/>
        </w:rPr>
        <w:t>Речь, функциональные стили речи</w:t>
      </w:r>
    </w:p>
    <w:p w:rsidR="00B76F69" w:rsidRPr="00E1040B" w:rsidRDefault="00A86627" w:rsidP="00A86627">
      <w:pPr>
        <w:rPr>
          <w:rFonts w:ascii="Times New Roman" w:hAnsi="Times New Roman"/>
          <w:color w:val="000000"/>
          <w:szCs w:val="24"/>
        </w:rPr>
      </w:pPr>
      <w:r w:rsidRPr="00BD01F0">
        <w:rPr>
          <w:rFonts w:ascii="Times New Roman" w:hAnsi="Times New Roman"/>
          <w:color w:val="000000"/>
          <w:szCs w:val="24"/>
        </w:rPr>
        <w:t>Сочинение на одну из тем (по выбору учащихся)</w:t>
      </w:r>
    </w:p>
    <w:p w:rsidR="00B76F69" w:rsidRDefault="00E1040B" w:rsidP="00E1040B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E1040B">
        <w:rPr>
          <w:rFonts w:ascii="Times New Roman" w:hAnsi="Times New Roman" w:cs="Times New Roman"/>
          <w:b/>
          <w:sz w:val="24"/>
          <w:szCs w:val="24"/>
        </w:rPr>
        <w:t>Научный стиль речи</w:t>
      </w:r>
    </w:p>
    <w:p w:rsidR="00E1040B" w:rsidRDefault="00E1040B" w:rsidP="00E1040B">
      <w:pPr>
        <w:rPr>
          <w:rFonts w:ascii="Times New Roman" w:hAnsi="Times New Roman" w:cs="Times New Roman"/>
          <w:b/>
          <w:sz w:val="24"/>
          <w:szCs w:val="24"/>
        </w:rPr>
      </w:pPr>
      <w:r w:rsidRPr="00BD01F0">
        <w:rPr>
          <w:rFonts w:ascii="Times New Roman" w:hAnsi="Times New Roman"/>
          <w:szCs w:val="24"/>
        </w:rPr>
        <w:t>Изложение с продолжением учащимися темы, затронутой в тексте</w:t>
      </w:r>
      <w:r>
        <w:rPr>
          <w:rFonts w:ascii="Times New Roman" w:hAnsi="Times New Roman"/>
          <w:szCs w:val="24"/>
        </w:rPr>
        <w:t xml:space="preserve"> (для изложения используется текст Н. Трухановой «Анна Павлова» из книги «Тексты для изложений» автора-составителя Л. М. </w:t>
      </w:r>
      <w:proofErr w:type="spellStart"/>
      <w:r>
        <w:rPr>
          <w:rFonts w:ascii="Times New Roman" w:hAnsi="Times New Roman"/>
          <w:szCs w:val="24"/>
        </w:rPr>
        <w:t>Рыбченковой</w:t>
      </w:r>
      <w:proofErr w:type="spellEnd"/>
      <w:r>
        <w:rPr>
          <w:rFonts w:ascii="Times New Roman" w:hAnsi="Times New Roman"/>
          <w:szCs w:val="24"/>
        </w:rPr>
        <w:t>)</w:t>
      </w:r>
    </w:p>
    <w:p w:rsidR="00E1040B" w:rsidRDefault="00A52986" w:rsidP="00E1040B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088290D9" wp14:editId="13FB8ADC">
            <wp:extent cx="6191250" cy="181338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216791" cy="18208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A1D3F" w:rsidRDefault="000A1D3F" w:rsidP="00E1040B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300F99A0" wp14:editId="61855807">
            <wp:extent cx="6553200" cy="5028872"/>
            <wp:effectExtent l="0" t="0" r="0" b="635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562042" cy="50356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A1D3F" w:rsidRDefault="000A1D3F" w:rsidP="00E1040B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5C10409A" wp14:editId="5611B68D">
            <wp:extent cx="6619875" cy="2928620"/>
            <wp:effectExtent l="0" t="0" r="9525" b="508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621040" cy="2929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A1D3F" w:rsidRDefault="00133ECE" w:rsidP="00E1040B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59264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1346835</wp:posOffset>
            </wp:positionV>
            <wp:extent cx="6477000" cy="853440"/>
            <wp:effectExtent l="0" t="0" r="0" b="3810"/>
            <wp:wrapSquare wrapText="bothSides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77000" cy="8534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 w:rsidR="000A1D3F">
        <w:rPr>
          <w:noProof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723900" y="8991600"/>
            <wp:positionH relativeFrom="margin">
              <wp:align>left</wp:align>
            </wp:positionH>
            <wp:positionV relativeFrom="paragraph">
              <wp:align>top</wp:align>
            </wp:positionV>
            <wp:extent cx="6524625" cy="813435"/>
            <wp:effectExtent l="0" t="0" r="9525" b="5715"/>
            <wp:wrapSquare wrapText="bothSides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24625" cy="8134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>
        <w:rPr>
          <w:rFonts w:ascii="Times New Roman" w:hAnsi="Times New Roman" w:cs="Times New Roman"/>
          <w:b/>
          <w:sz w:val="24"/>
          <w:szCs w:val="24"/>
        </w:rPr>
        <w:br w:type="textWrapping" w:clear="all"/>
      </w:r>
    </w:p>
    <w:p w:rsidR="000A1D3F" w:rsidRDefault="00133ECE" w:rsidP="00E1040B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br w:type="textWrapping" w:clear="all"/>
      </w:r>
    </w:p>
    <w:p w:rsidR="000A1D3F" w:rsidRDefault="000A1D3F" w:rsidP="00E1040B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1AA32B7F" wp14:editId="00C860E9">
            <wp:extent cx="6372225" cy="496570"/>
            <wp:effectExtent l="0" t="0" r="9525" b="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375510" cy="4968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1040B" w:rsidRDefault="000A1D3F" w:rsidP="00E1040B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4862F8D6" wp14:editId="157C2D49">
            <wp:extent cx="6210300" cy="423545"/>
            <wp:effectExtent l="0" t="0" r="0" b="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212178" cy="4236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1040B" w:rsidRPr="00E1040B" w:rsidRDefault="00E1040B" w:rsidP="00E1040B">
      <w:pPr>
        <w:rPr>
          <w:rFonts w:ascii="Times New Roman" w:hAnsi="Times New Roman" w:cs="Times New Roman"/>
          <w:b/>
          <w:sz w:val="24"/>
          <w:szCs w:val="24"/>
        </w:rPr>
      </w:pPr>
    </w:p>
    <w:p w:rsidR="00B76F69" w:rsidRDefault="00B76F69" w:rsidP="007E58F1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Итоговая контрольная работа</w:t>
      </w:r>
    </w:p>
    <w:p w:rsidR="00B76F69" w:rsidRDefault="000A1D3F" w:rsidP="00A86627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6118786" cy="2924175"/>
            <wp:effectExtent l="0" t="0" r="0" b="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8676" cy="2933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1D3F" w:rsidRDefault="000A1D3F" w:rsidP="00A86627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6120130" cy="2680473"/>
            <wp:effectExtent l="0" t="0" r="0" b="5715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26804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1D3F" w:rsidRDefault="000A1D3F" w:rsidP="00A86627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8494AFB" wp14:editId="5ECE7651">
            <wp:extent cx="6120130" cy="776150"/>
            <wp:effectExtent l="0" t="0" r="0" b="5080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776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1D3F" w:rsidRDefault="000A1D3F" w:rsidP="00A86627">
      <w:pPr>
        <w:rPr>
          <w:rFonts w:ascii="Times New Roman" w:hAnsi="Times New Roman" w:cs="Times New Roman"/>
          <w:sz w:val="24"/>
          <w:szCs w:val="24"/>
        </w:rPr>
      </w:pPr>
    </w:p>
    <w:p w:rsidR="000A1D3F" w:rsidRDefault="000A1D3F" w:rsidP="00A86627">
      <w:pPr>
        <w:rPr>
          <w:rFonts w:ascii="Times New Roman" w:hAnsi="Times New Roman" w:cs="Times New Roman"/>
          <w:sz w:val="24"/>
          <w:szCs w:val="24"/>
        </w:rPr>
      </w:pPr>
    </w:p>
    <w:p w:rsidR="00B76F69" w:rsidRDefault="000A1D3F" w:rsidP="00A86627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6120130" cy="2802088"/>
            <wp:effectExtent l="0" t="0" r="0" b="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28020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76F69" w:rsidRDefault="00B76F69" w:rsidP="00A86627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6120130" cy="456789"/>
            <wp:effectExtent l="0" t="0" r="0" b="635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56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76F69" w:rsidRDefault="00B76F69" w:rsidP="00A86627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6120130" cy="2209702"/>
            <wp:effectExtent l="0" t="0" r="0" b="635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22097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76F69" w:rsidRDefault="00B76F69" w:rsidP="00A86627">
      <w:pPr>
        <w:rPr>
          <w:rFonts w:ascii="Times New Roman" w:hAnsi="Times New Roman" w:cs="Times New Roman"/>
          <w:sz w:val="24"/>
          <w:szCs w:val="24"/>
        </w:rPr>
      </w:pPr>
    </w:p>
    <w:p w:rsidR="00F3027E" w:rsidRDefault="00F3027E" w:rsidP="00A86627">
      <w:pPr>
        <w:rPr>
          <w:rFonts w:ascii="Times New Roman" w:hAnsi="Times New Roman" w:cs="Times New Roman"/>
          <w:sz w:val="24"/>
          <w:szCs w:val="24"/>
        </w:rPr>
      </w:pPr>
    </w:p>
    <w:p w:rsidR="00F3027E" w:rsidRDefault="00F3027E" w:rsidP="00A86627">
      <w:pPr>
        <w:rPr>
          <w:rFonts w:ascii="Times New Roman" w:hAnsi="Times New Roman" w:cs="Times New Roman"/>
          <w:sz w:val="24"/>
          <w:szCs w:val="24"/>
        </w:rPr>
      </w:pPr>
    </w:p>
    <w:p w:rsidR="00F3027E" w:rsidRDefault="00F3027E" w:rsidP="00A86627">
      <w:pPr>
        <w:rPr>
          <w:rFonts w:ascii="Times New Roman" w:hAnsi="Times New Roman" w:cs="Times New Roman"/>
          <w:sz w:val="24"/>
          <w:szCs w:val="24"/>
        </w:rPr>
      </w:pPr>
    </w:p>
    <w:p w:rsidR="00F3027E" w:rsidRDefault="00F3027E" w:rsidP="00A86627">
      <w:pPr>
        <w:rPr>
          <w:rFonts w:ascii="Times New Roman" w:hAnsi="Times New Roman" w:cs="Times New Roman"/>
          <w:sz w:val="24"/>
          <w:szCs w:val="24"/>
        </w:rPr>
      </w:pPr>
    </w:p>
    <w:p w:rsidR="00F3027E" w:rsidRDefault="00F3027E" w:rsidP="00A86627">
      <w:pPr>
        <w:rPr>
          <w:rFonts w:ascii="Times New Roman" w:hAnsi="Times New Roman" w:cs="Times New Roman"/>
          <w:sz w:val="24"/>
          <w:szCs w:val="24"/>
        </w:rPr>
      </w:pPr>
    </w:p>
    <w:p w:rsidR="00133ECE" w:rsidRDefault="00133ECE" w:rsidP="00A86627">
      <w:pPr>
        <w:rPr>
          <w:rFonts w:ascii="Times New Roman" w:hAnsi="Times New Roman" w:cs="Times New Roman"/>
          <w:sz w:val="24"/>
          <w:szCs w:val="24"/>
        </w:rPr>
      </w:pPr>
    </w:p>
    <w:p w:rsidR="00133ECE" w:rsidRDefault="00133ECE" w:rsidP="00A86627">
      <w:pPr>
        <w:rPr>
          <w:rFonts w:ascii="Times New Roman" w:hAnsi="Times New Roman" w:cs="Times New Roman"/>
          <w:sz w:val="24"/>
          <w:szCs w:val="24"/>
        </w:rPr>
      </w:pPr>
    </w:p>
    <w:p w:rsidR="00133ECE" w:rsidRDefault="00133ECE" w:rsidP="00A86627">
      <w:pPr>
        <w:rPr>
          <w:rFonts w:ascii="Times New Roman" w:hAnsi="Times New Roman" w:cs="Times New Roman"/>
          <w:sz w:val="24"/>
          <w:szCs w:val="24"/>
        </w:rPr>
      </w:pPr>
    </w:p>
    <w:p w:rsidR="00133ECE" w:rsidRDefault="00133ECE" w:rsidP="00A86627">
      <w:pPr>
        <w:rPr>
          <w:rFonts w:ascii="Times New Roman" w:hAnsi="Times New Roman" w:cs="Times New Roman"/>
          <w:sz w:val="24"/>
          <w:szCs w:val="24"/>
        </w:rPr>
      </w:pPr>
    </w:p>
    <w:p w:rsidR="00133ECE" w:rsidRDefault="00133ECE" w:rsidP="00A86627">
      <w:pPr>
        <w:rPr>
          <w:rFonts w:ascii="Times New Roman" w:hAnsi="Times New Roman" w:cs="Times New Roman"/>
          <w:sz w:val="24"/>
          <w:szCs w:val="24"/>
        </w:rPr>
      </w:pPr>
    </w:p>
    <w:p w:rsidR="00133ECE" w:rsidRDefault="00133ECE" w:rsidP="00A86627">
      <w:pPr>
        <w:rPr>
          <w:rFonts w:ascii="Times New Roman" w:hAnsi="Times New Roman" w:cs="Times New Roman"/>
          <w:sz w:val="24"/>
          <w:szCs w:val="24"/>
        </w:rPr>
      </w:pPr>
    </w:p>
    <w:p w:rsidR="00133ECE" w:rsidRDefault="00133ECE" w:rsidP="00A86627">
      <w:pPr>
        <w:rPr>
          <w:rFonts w:ascii="Times New Roman" w:hAnsi="Times New Roman" w:cs="Times New Roman"/>
          <w:sz w:val="24"/>
          <w:szCs w:val="24"/>
        </w:rPr>
      </w:pPr>
    </w:p>
    <w:p w:rsidR="00133ECE" w:rsidRDefault="00133ECE" w:rsidP="00A86627">
      <w:pPr>
        <w:rPr>
          <w:rFonts w:ascii="Times New Roman" w:hAnsi="Times New Roman" w:cs="Times New Roman"/>
          <w:sz w:val="24"/>
          <w:szCs w:val="24"/>
        </w:rPr>
      </w:pPr>
    </w:p>
    <w:p w:rsidR="00133ECE" w:rsidRDefault="00133ECE" w:rsidP="00A86627">
      <w:pPr>
        <w:rPr>
          <w:rFonts w:ascii="Times New Roman" w:hAnsi="Times New Roman" w:cs="Times New Roman"/>
          <w:sz w:val="24"/>
          <w:szCs w:val="24"/>
        </w:rPr>
      </w:pPr>
    </w:p>
    <w:p w:rsidR="00133ECE" w:rsidRDefault="00133ECE" w:rsidP="00A86627">
      <w:pPr>
        <w:rPr>
          <w:rFonts w:ascii="Times New Roman" w:hAnsi="Times New Roman" w:cs="Times New Roman"/>
          <w:sz w:val="24"/>
          <w:szCs w:val="24"/>
        </w:rPr>
      </w:pPr>
    </w:p>
    <w:p w:rsidR="00133ECE" w:rsidRDefault="00133ECE" w:rsidP="00A86627">
      <w:pPr>
        <w:rPr>
          <w:rFonts w:ascii="Times New Roman" w:hAnsi="Times New Roman" w:cs="Times New Roman"/>
          <w:sz w:val="24"/>
          <w:szCs w:val="24"/>
        </w:rPr>
      </w:pPr>
    </w:p>
    <w:p w:rsidR="00133ECE" w:rsidRDefault="00133ECE" w:rsidP="00A86627">
      <w:pPr>
        <w:rPr>
          <w:rFonts w:ascii="Times New Roman" w:hAnsi="Times New Roman" w:cs="Times New Roman"/>
          <w:sz w:val="24"/>
          <w:szCs w:val="24"/>
        </w:rPr>
      </w:pPr>
    </w:p>
    <w:p w:rsidR="00133ECE" w:rsidRDefault="00133ECE" w:rsidP="00A86627">
      <w:pPr>
        <w:rPr>
          <w:rFonts w:ascii="Times New Roman" w:hAnsi="Times New Roman" w:cs="Times New Roman"/>
          <w:sz w:val="24"/>
          <w:szCs w:val="24"/>
        </w:rPr>
      </w:pPr>
    </w:p>
    <w:p w:rsidR="00133ECE" w:rsidRDefault="00133ECE" w:rsidP="00A86627">
      <w:pPr>
        <w:rPr>
          <w:rFonts w:ascii="Times New Roman" w:hAnsi="Times New Roman" w:cs="Times New Roman"/>
          <w:sz w:val="24"/>
          <w:szCs w:val="24"/>
        </w:rPr>
      </w:pPr>
    </w:p>
    <w:p w:rsidR="00133ECE" w:rsidRDefault="00133ECE" w:rsidP="00A86627">
      <w:pPr>
        <w:rPr>
          <w:rFonts w:ascii="Times New Roman" w:hAnsi="Times New Roman" w:cs="Times New Roman"/>
          <w:sz w:val="24"/>
          <w:szCs w:val="24"/>
        </w:rPr>
      </w:pPr>
    </w:p>
    <w:p w:rsidR="00133ECE" w:rsidRDefault="00133ECE" w:rsidP="00A86627">
      <w:pPr>
        <w:rPr>
          <w:rFonts w:ascii="Times New Roman" w:hAnsi="Times New Roman" w:cs="Times New Roman"/>
          <w:sz w:val="24"/>
          <w:szCs w:val="24"/>
        </w:rPr>
      </w:pPr>
    </w:p>
    <w:p w:rsidR="00133ECE" w:rsidRDefault="00133ECE" w:rsidP="00A86627">
      <w:pPr>
        <w:rPr>
          <w:rFonts w:ascii="Times New Roman" w:hAnsi="Times New Roman" w:cs="Times New Roman"/>
          <w:sz w:val="24"/>
          <w:szCs w:val="24"/>
        </w:rPr>
      </w:pPr>
    </w:p>
    <w:p w:rsidR="00133ECE" w:rsidRDefault="00133ECE" w:rsidP="00A86627">
      <w:pPr>
        <w:rPr>
          <w:rFonts w:ascii="Times New Roman" w:hAnsi="Times New Roman" w:cs="Times New Roman"/>
          <w:sz w:val="24"/>
          <w:szCs w:val="24"/>
        </w:rPr>
      </w:pPr>
      <w:bookmarkStart w:id="0" w:name="_GoBack"/>
      <w:bookmarkEnd w:id="0"/>
    </w:p>
    <w:p w:rsidR="00F3027E" w:rsidRDefault="00F3027E" w:rsidP="00A86627">
      <w:pPr>
        <w:rPr>
          <w:rFonts w:ascii="Times New Roman" w:hAnsi="Times New Roman" w:cs="Times New Roman"/>
          <w:sz w:val="24"/>
          <w:szCs w:val="24"/>
        </w:rPr>
      </w:pPr>
    </w:p>
    <w:p w:rsidR="00F3027E" w:rsidRDefault="00F3027E" w:rsidP="00A86627">
      <w:pPr>
        <w:rPr>
          <w:rFonts w:ascii="Times New Roman" w:hAnsi="Times New Roman" w:cs="Times New Roman"/>
          <w:sz w:val="24"/>
          <w:szCs w:val="24"/>
        </w:rPr>
      </w:pPr>
    </w:p>
    <w:p w:rsidR="00F3027E" w:rsidRDefault="00F3027E" w:rsidP="00A86627">
      <w:pPr>
        <w:rPr>
          <w:rFonts w:ascii="Times New Roman" w:hAnsi="Times New Roman" w:cs="Times New Roman"/>
          <w:sz w:val="24"/>
          <w:szCs w:val="24"/>
        </w:rPr>
      </w:pPr>
    </w:p>
    <w:p w:rsidR="00F3027E" w:rsidRDefault="00F3027E" w:rsidP="00F3027E">
      <w:pPr>
        <w:pStyle w:val="arialte"/>
        <w:jc w:val="center"/>
        <w:rPr>
          <w:rFonts w:eastAsiaTheme="minorEastAsia"/>
          <w:b/>
        </w:rPr>
      </w:pPr>
      <w:r w:rsidRPr="007D64C1">
        <w:rPr>
          <w:rFonts w:eastAsiaTheme="minorEastAsia"/>
          <w:b/>
        </w:rPr>
        <w:t>Паспорт фонда оценочны</w:t>
      </w:r>
      <w:r>
        <w:rPr>
          <w:rFonts w:eastAsiaTheme="minorEastAsia"/>
          <w:b/>
        </w:rPr>
        <w:t>х средств по русскому языку в 11</w:t>
      </w:r>
      <w:r w:rsidRPr="007D64C1">
        <w:rPr>
          <w:rFonts w:eastAsiaTheme="minorEastAsia"/>
          <w:b/>
        </w:rPr>
        <w:t xml:space="preserve"> классе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566"/>
        <w:gridCol w:w="2552"/>
        <w:gridCol w:w="3875"/>
        <w:gridCol w:w="2635"/>
      </w:tblGrid>
      <w:tr w:rsidR="005912E5" w:rsidRPr="009649EA" w:rsidTr="00F60EBD">
        <w:tc>
          <w:tcPr>
            <w:tcW w:w="0" w:type="auto"/>
          </w:tcPr>
          <w:p w:rsidR="005912E5" w:rsidRPr="009649EA" w:rsidRDefault="005912E5" w:rsidP="00F60EB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49EA">
              <w:rPr>
                <w:rFonts w:ascii="Times New Roman" w:hAnsi="Times New Roman" w:cs="Times New Roman"/>
                <w:sz w:val="24"/>
                <w:szCs w:val="24"/>
              </w:rPr>
              <w:t xml:space="preserve">№ п/п </w:t>
            </w:r>
          </w:p>
        </w:tc>
        <w:tc>
          <w:tcPr>
            <w:tcW w:w="0" w:type="auto"/>
          </w:tcPr>
          <w:p w:rsidR="005912E5" w:rsidRPr="009649EA" w:rsidRDefault="005912E5" w:rsidP="00F60EB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49EA">
              <w:rPr>
                <w:rFonts w:ascii="Times New Roman" w:hAnsi="Times New Roman" w:cs="Times New Roman"/>
                <w:sz w:val="24"/>
                <w:szCs w:val="24"/>
              </w:rPr>
              <w:t xml:space="preserve">Контролируемый раздел (тема) по предмету, дисциплине </w:t>
            </w:r>
          </w:p>
        </w:tc>
        <w:tc>
          <w:tcPr>
            <w:tcW w:w="0" w:type="auto"/>
          </w:tcPr>
          <w:p w:rsidR="005912E5" w:rsidRPr="009649EA" w:rsidRDefault="005912E5" w:rsidP="00F60EB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49EA">
              <w:rPr>
                <w:rFonts w:ascii="Times New Roman" w:hAnsi="Times New Roman" w:cs="Times New Roman"/>
                <w:sz w:val="24"/>
                <w:szCs w:val="24"/>
              </w:rPr>
              <w:t xml:space="preserve">Контролируемые знания, умения </w:t>
            </w:r>
          </w:p>
        </w:tc>
        <w:tc>
          <w:tcPr>
            <w:tcW w:w="0" w:type="auto"/>
          </w:tcPr>
          <w:p w:rsidR="005912E5" w:rsidRPr="009649EA" w:rsidRDefault="005912E5" w:rsidP="00F60EB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49EA">
              <w:rPr>
                <w:rFonts w:ascii="Times New Roman" w:hAnsi="Times New Roman" w:cs="Times New Roman"/>
                <w:sz w:val="24"/>
                <w:szCs w:val="24"/>
              </w:rPr>
              <w:t>Наименования оценочного средства</w:t>
            </w:r>
          </w:p>
        </w:tc>
      </w:tr>
      <w:tr w:rsidR="005912E5" w:rsidRPr="009649EA" w:rsidTr="00F60EBD">
        <w:tc>
          <w:tcPr>
            <w:tcW w:w="0" w:type="auto"/>
          </w:tcPr>
          <w:p w:rsidR="005912E5" w:rsidRPr="009649EA" w:rsidRDefault="005912E5" w:rsidP="00F60EB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1 </w:t>
            </w:r>
          </w:p>
        </w:tc>
        <w:tc>
          <w:tcPr>
            <w:tcW w:w="0" w:type="auto"/>
          </w:tcPr>
          <w:p w:rsidR="005912E5" w:rsidRPr="00A0005F" w:rsidRDefault="005912E5" w:rsidP="00F60EBD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0005F">
              <w:rPr>
                <w:rFonts w:ascii="Times New Roman" w:hAnsi="Times New Roman" w:cs="Times New Roman"/>
                <w:sz w:val="24"/>
                <w:szCs w:val="24"/>
              </w:rPr>
              <w:t>Официально-деловой стиль речи</w:t>
            </w:r>
          </w:p>
        </w:tc>
        <w:tc>
          <w:tcPr>
            <w:tcW w:w="0" w:type="auto"/>
          </w:tcPr>
          <w:p w:rsidR="005912E5" w:rsidRPr="009649EA" w:rsidRDefault="005912E5" w:rsidP="00F60EB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07192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Уметь:</w:t>
            </w:r>
            <w:r w:rsidRPr="0040719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правильно и доказательно определять стилистическую принадлежность текста и тип речи; создавать текст</w:t>
            </w:r>
          </w:p>
        </w:tc>
        <w:tc>
          <w:tcPr>
            <w:tcW w:w="0" w:type="auto"/>
          </w:tcPr>
          <w:p w:rsidR="005912E5" w:rsidRPr="009649EA" w:rsidRDefault="005912E5" w:rsidP="00F60EB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Практическая работа. Составление автобиографии</w:t>
            </w:r>
          </w:p>
        </w:tc>
      </w:tr>
      <w:tr w:rsidR="005912E5" w:rsidRPr="009649EA" w:rsidTr="00F60EBD">
        <w:tc>
          <w:tcPr>
            <w:tcW w:w="0" w:type="auto"/>
          </w:tcPr>
          <w:p w:rsidR="005912E5" w:rsidRPr="009649EA" w:rsidRDefault="005912E5" w:rsidP="00F60EB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0" w:type="auto"/>
          </w:tcPr>
          <w:p w:rsidR="005912E5" w:rsidRPr="00A0005F" w:rsidRDefault="005912E5" w:rsidP="00F60EB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0005F">
              <w:rPr>
                <w:rFonts w:ascii="Times New Roman" w:hAnsi="Times New Roman" w:cs="Times New Roman"/>
                <w:sz w:val="24"/>
                <w:szCs w:val="24"/>
              </w:rPr>
              <w:t>Синтаксис и пунктуация</w:t>
            </w:r>
          </w:p>
        </w:tc>
        <w:tc>
          <w:tcPr>
            <w:tcW w:w="0" w:type="auto"/>
          </w:tcPr>
          <w:p w:rsidR="005912E5" w:rsidRDefault="005912E5" w:rsidP="00F60EBD">
            <w:pPr>
              <w:autoSpaceDE w:val="0"/>
              <w:autoSpaceDN w:val="0"/>
              <w:adjustRightInd w:val="0"/>
              <w:ind w:right="3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07192">
              <w:rPr>
                <w:rFonts w:ascii="Times New Roman" w:eastAsia="Times New Roman" w:hAnsi="Times New Roman" w:cs="Times New Roman"/>
                <w:b/>
                <w:bCs/>
                <w:i/>
                <w:sz w:val="24"/>
                <w:szCs w:val="24"/>
                <w:lang w:eastAsia="ru-RU"/>
              </w:rPr>
              <w:t>Овладеть</w:t>
            </w:r>
            <w:r w:rsidRPr="0040719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орфографическими и пунктуационными навыками на уровне</w:t>
            </w:r>
          </w:p>
          <w:p w:rsidR="005912E5" w:rsidRPr="009649EA" w:rsidRDefault="005912E5" w:rsidP="00F60EB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07192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 xml:space="preserve">Уметь: </w:t>
            </w:r>
            <w:r w:rsidRPr="0040719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выполнять лексико – грамматические задания</w:t>
            </w:r>
          </w:p>
        </w:tc>
        <w:tc>
          <w:tcPr>
            <w:tcW w:w="0" w:type="auto"/>
          </w:tcPr>
          <w:p w:rsidR="005912E5" w:rsidRPr="009649EA" w:rsidRDefault="005912E5" w:rsidP="00F60EB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Контрольный диктант с лексико-грамматическими заданиями</w:t>
            </w:r>
          </w:p>
        </w:tc>
      </w:tr>
      <w:tr w:rsidR="005912E5" w:rsidRPr="009649EA" w:rsidTr="00F60EBD">
        <w:tc>
          <w:tcPr>
            <w:tcW w:w="0" w:type="auto"/>
          </w:tcPr>
          <w:p w:rsidR="005912E5" w:rsidRPr="009649EA" w:rsidRDefault="005912E5" w:rsidP="00F60EB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0" w:type="auto"/>
          </w:tcPr>
          <w:p w:rsidR="005912E5" w:rsidRPr="00A0005F" w:rsidRDefault="005912E5" w:rsidP="00F60EBD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0005F">
              <w:rPr>
                <w:rFonts w:ascii="Times New Roman" w:hAnsi="Times New Roman" w:cs="Times New Roman"/>
                <w:sz w:val="24"/>
                <w:szCs w:val="24"/>
              </w:rPr>
              <w:t>Публицистический стиль речи</w:t>
            </w:r>
          </w:p>
        </w:tc>
        <w:tc>
          <w:tcPr>
            <w:tcW w:w="0" w:type="auto"/>
          </w:tcPr>
          <w:p w:rsidR="005912E5" w:rsidRPr="00A0005F" w:rsidRDefault="005912E5" w:rsidP="00F60EBD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0005F">
              <w:rPr>
                <w:rFonts w:ascii="Times New Roman" w:eastAsia="Times New Roman" w:hAnsi="Times New Roman" w:cs="Times New Roman"/>
                <w:b/>
                <w:bCs/>
                <w:i/>
                <w:sz w:val="24"/>
                <w:szCs w:val="24"/>
                <w:lang w:eastAsia="ru-RU"/>
              </w:rPr>
              <w:t>Уметь</w:t>
            </w:r>
            <w:r w:rsidRPr="0040719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</w:t>
            </w:r>
            <w:r w:rsidRPr="0040719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составлять план, определять тип  и стиль речи текста, сжато его излагать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; </w:t>
            </w:r>
            <w:r w:rsidRPr="0040719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самостоятельно редактировать и творчески перерабатывать собственный текст</w:t>
            </w:r>
          </w:p>
        </w:tc>
        <w:tc>
          <w:tcPr>
            <w:tcW w:w="0" w:type="auto"/>
          </w:tcPr>
          <w:p w:rsidR="005912E5" w:rsidRPr="009649EA" w:rsidRDefault="005912E5" w:rsidP="00F60EB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E7E0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Изложение публицистического стиля с элементами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сочинения</w:t>
            </w:r>
          </w:p>
        </w:tc>
      </w:tr>
      <w:tr w:rsidR="005912E5" w:rsidRPr="009649EA" w:rsidTr="00F60EBD">
        <w:tc>
          <w:tcPr>
            <w:tcW w:w="0" w:type="auto"/>
          </w:tcPr>
          <w:p w:rsidR="005912E5" w:rsidRPr="009649EA" w:rsidRDefault="005912E5" w:rsidP="00F60EB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0" w:type="auto"/>
          </w:tcPr>
          <w:p w:rsidR="005912E5" w:rsidRPr="00A0005F" w:rsidRDefault="005912E5" w:rsidP="00F60EB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0005F">
              <w:rPr>
                <w:rFonts w:ascii="Times New Roman" w:hAnsi="Times New Roman" w:cs="Times New Roman"/>
                <w:sz w:val="24"/>
                <w:szCs w:val="24"/>
              </w:rPr>
              <w:t>Разговорная речь</w:t>
            </w:r>
          </w:p>
        </w:tc>
        <w:tc>
          <w:tcPr>
            <w:tcW w:w="0" w:type="auto"/>
          </w:tcPr>
          <w:p w:rsidR="005912E5" w:rsidRPr="00A0005F" w:rsidRDefault="005912E5" w:rsidP="00F60EBD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0005F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Уметь</w:t>
            </w:r>
            <w:r w:rsidRPr="00A0005F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 xml:space="preserve"> </w:t>
            </w:r>
            <w:r w:rsidRPr="0040719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самостоятельно редактировать и творчески перерабатывать собственный текст</w:t>
            </w:r>
          </w:p>
        </w:tc>
        <w:tc>
          <w:tcPr>
            <w:tcW w:w="0" w:type="auto"/>
          </w:tcPr>
          <w:p w:rsidR="005912E5" w:rsidRPr="009649EA" w:rsidRDefault="005912E5" w:rsidP="00F60EB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Сочинение. Составление дружеского письма</w:t>
            </w:r>
          </w:p>
        </w:tc>
      </w:tr>
      <w:tr w:rsidR="005912E5" w:rsidRPr="009649EA" w:rsidTr="00F60EBD">
        <w:tc>
          <w:tcPr>
            <w:tcW w:w="0" w:type="auto"/>
          </w:tcPr>
          <w:p w:rsidR="005912E5" w:rsidRPr="009649EA" w:rsidRDefault="005912E5" w:rsidP="00F60EB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0" w:type="auto"/>
          </w:tcPr>
          <w:p w:rsidR="005912E5" w:rsidRPr="00A0005F" w:rsidRDefault="005912E5" w:rsidP="00F60EB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0005F">
              <w:rPr>
                <w:rFonts w:ascii="Times New Roman" w:hAnsi="Times New Roman" w:cs="Times New Roman"/>
                <w:sz w:val="24"/>
                <w:szCs w:val="24"/>
              </w:rPr>
              <w:t>Язык художественной литературы</w:t>
            </w:r>
          </w:p>
        </w:tc>
        <w:tc>
          <w:tcPr>
            <w:tcW w:w="0" w:type="auto"/>
          </w:tcPr>
          <w:p w:rsidR="005912E5" w:rsidRPr="009649EA" w:rsidRDefault="005912E5" w:rsidP="00F60EB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0719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Уметь </w:t>
            </w:r>
            <w:r w:rsidRPr="0040719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составлять план, определять тип  и стиль речи текста,  отвечать на вопрос задания (сочинение-анализ),  самостоятельно редактировать и творчески перерабатывать собственный текст</w:t>
            </w:r>
          </w:p>
        </w:tc>
        <w:tc>
          <w:tcPr>
            <w:tcW w:w="0" w:type="auto"/>
          </w:tcPr>
          <w:p w:rsidR="005912E5" w:rsidRPr="009649EA" w:rsidRDefault="005912E5" w:rsidP="00F60EB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Контрольная работа: анализ текста лирического произведения</w:t>
            </w:r>
          </w:p>
        </w:tc>
      </w:tr>
      <w:tr w:rsidR="005912E5" w:rsidRPr="009649EA" w:rsidTr="00F60EBD">
        <w:tc>
          <w:tcPr>
            <w:tcW w:w="0" w:type="auto"/>
          </w:tcPr>
          <w:p w:rsidR="005912E5" w:rsidRPr="009649EA" w:rsidRDefault="005912E5" w:rsidP="00F60EB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0" w:type="auto"/>
          </w:tcPr>
          <w:p w:rsidR="005912E5" w:rsidRPr="00A0005F" w:rsidRDefault="005912E5" w:rsidP="00F60EB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0005F">
              <w:rPr>
                <w:rFonts w:ascii="Times New Roman" w:hAnsi="Times New Roman" w:cs="Times New Roman"/>
                <w:sz w:val="24"/>
                <w:szCs w:val="24"/>
              </w:rPr>
              <w:t>Общие сведения о языке</w:t>
            </w:r>
          </w:p>
        </w:tc>
        <w:tc>
          <w:tcPr>
            <w:tcW w:w="0" w:type="auto"/>
          </w:tcPr>
          <w:p w:rsidR="005912E5" w:rsidRDefault="005912E5" w:rsidP="00F60EBD">
            <w:pPr>
              <w:autoSpaceDE w:val="0"/>
              <w:autoSpaceDN w:val="0"/>
              <w:adjustRightInd w:val="0"/>
              <w:ind w:right="3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07192">
              <w:rPr>
                <w:rFonts w:ascii="Times New Roman" w:eastAsia="Times New Roman" w:hAnsi="Times New Roman" w:cs="Times New Roman"/>
                <w:b/>
                <w:bCs/>
                <w:i/>
                <w:sz w:val="24"/>
                <w:szCs w:val="24"/>
                <w:lang w:eastAsia="ru-RU"/>
              </w:rPr>
              <w:t>Овладеть</w:t>
            </w:r>
            <w:r w:rsidRPr="0040719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орфографическими и пунктуационными навыками на уровне</w:t>
            </w:r>
          </w:p>
          <w:p w:rsidR="005912E5" w:rsidRPr="005912E5" w:rsidRDefault="005912E5" w:rsidP="00F60EBD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07192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 xml:space="preserve">Уметь: </w:t>
            </w:r>
            <w:r w:rsidRPr="0040719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выполнять лексико – грамматические задания</w:t>
            </w:r>
          </w:p>
        </w:tc>
        <w:tc>
          <w:tcPr>
            <w:tcW w:w="0" w:type="auto"/>
          </w:tcPr>
          <w:p w:rsidR="005912E5" w:rsidRPr="009649EA" w:rsidRDefault="005912E5" w:rsidP="00F60EB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Контрольный диктант с лексико-грамматическими заданиями</w:t>
            </w:r>
          </w:p>
        </w:tc>
      </w:tr>
      <w:tr w:rsidR="005912E5" w:rsidRPr="009649EA" w:rsidTr="00F60EBD">
        <w:tc>
          <w:tcPr>
            <w:tcW w:w="0" w:type="auto"/>
          </w:tcPr>
          <w:p w:rsidR="005912E5" w:rsidRDefault="005912E5" w:rsidP="00F60EB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0" w:type="auto"/>
          </w:tcPr>
          <w:p w:rsidR="005912E5" w:rsidRPr="005912E5" w:rsidRDefault="005912E5" w:rsidP="00F60EB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912E5">
              <w:rPr>
                <w:rFonts w:ascii="Times New Roman" w:hAnsi="Times New Roman" w:cs="Times New Roman"/>
                <w:sz w:val="24"/>
                <w:szCs w:val="24"/>
              </w:rPr>
              <w:t>Повторение</w:t>
            </w:r>
          </w:p>
        </w:tc>
        <w:tc>
          <w:tcPr>
            <w:tcW w:w="0" w:type="auto"/>
          </w:tcPr>
          <w:p w:rsidR="005912E5" w:rsidRPr="00407192" w:rsidRDefault="005912E5" w:rsidP="00F60EBD">
            <w:pPr>
              <w:autoSpaceDE w:val="0"/>
              <w:autoSpaceDN w:val="0"/>
              <w:adjustRightInd w:val="0"/>
              <w:ind w:right="3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07192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Овладет</w:t>
            </w:r>
            <w:r w:rsidRPr="00407192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 xml:space="preserve">ь </w:t>
            </w:r>
            <w:r w:rsidRPr="0040719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орфографическими и пунктуационными навыками на уровне ОС. </w:t>
            </w:r>
          </w:p>
          <w:p w:rsidR="005912E5" w:rsidRPr="00407192" w:rsidRDefault="005912E5" w:rsidP="00F60EBD">
            <w:pPr>
              <w:autoSpaceDE w:val="0"/>
              <w:autoSpaceDN w:val="0"/>
              <w:adjustRightInd w:val="0"/>
              <w:ind w:right="30"/>
              <w:rPr>
                <w:rFonts w:ascii="Times New Roman" w:eastAsia="Times New Roman" w:hAnsi="Times New Roman" w:cs="Times New Roman"/>
                <w:b/>
                <w:bCs/>
                <w:i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</w:tcPr>
          <w:p w:rsidR="005912E5" w:rsidRDefault="005912E5" w:rsidP="00F60EB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Итоговая контрольная работа (по материалам ЕГЭ)</w:t>
            </w:r>
          </w:p>
        </w:tc>
      </w:tr>
    </w:tbl>
    <w:p w:rsidR="005912E5" w:rsidRDefault="005912E5" w:rsidP="00F3027E">
      <w:pPr>
        <w:pStyle w:val="arialte"/>
        <w:jc w:val="center"/>
        <w:rPr>
          <w:rFonts w:eastAsiaTheme="minorEastAsia"/>
          <w:b/>
        </w:rPr>
      </w:pPr>
    </w:p>
    <w:p w:rsidR="005912E5" w:rsidRDefault="005912E5" w:rsidP="00F3027E">
      <w:pPr>
        <w:pStyle w:val="arialte"/>
        <w:jc w:val="center"/>
        <w:rPr>
          <w:rFonts w:eastAsiaTheme="minorEastAsia"/>
          <w:b/>
        </w:rPr>
      </w:pPr>
    </w:p>
    <w:p w:rsidR="005912E5" w:rsidRDefault="005912E5" w:rsidP="00F3027E">
      <w:pPr>
        <w:pStyle w:val="arialte"/>
        <w:jc w:val="center"/>
        <w:rPr>
          <w:rFonts w:eastAsiaTheme="minorEastAsia"/>
          <w:b/>
        </w:rPr>
      </w:pPr>
    </w:p>
    <w:p w:rsidR="005912E5" w:rsidRDefault="005912E5" w:rsidP="00F3027E">
      <w:pPr>
        <w:pStyle w:val="arialte"/>
        <w:jc w:val="center"/>
        <w:rPr>
          <w:rFonts w:eastAsiaTheme="minorEastAsia"/>
          <w:b/>
        </w:rPr>
      </w:pPr>
    </w:p>
    <w:p w:rsidR="00325498" w:rsidRDefault="00325498" w:rsidP="00A86627">
      <w:pPr>
        <w:rPr>
          <w:rFonts w:ascii="Times New Roman" w:eastAsiaTheme="minorEastAsia" w:hAnsi="Times New Roman" w:cs="Times New Roman"/>
          <w:b/>
          <w:sz w:val="24"/>
          <w:szCs w:val="24"/>
          <w:lang w:eastAsia="ru-RU"/>
        </w:rPr>
      </w:pPr>
    </w:p>
    <w:p w:rsidR="005912E5" w:rsidRDefault="005912E5" w:rsidP="00A86627">
      <w:pPr>
        <w:rPr>
          <w:rFonts w:ascii="Times New Roman" w:hAnsi="Times New Roman" w:cs="Times New Roman"/>
          <w:sz w:val="24"/>
          <w:szCs w:val="24"/>
        </w:rPr>
      </w:pPr>
    </w:p>
    <w:p w:rsidR="00407192" w:rsidRDefault="00407192" w:rsidP="00A86627">
      <w:pPr>
        <w:rPr>
          <w:rFonts w:ascii="Times New Roman" w:hAnsi="Times New Roman" w:cs="Times New Roman"/>
          <w:sz w:val="24"/>
          <w:szCs w:val="24"/>
        </w:rPr>
      </w:pPr>
    </w:p>
    <w:p w:rsidR="00325498" w:rsidRDefault="00325498" w:rsidP="00325498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Официально-</w:t>
      </w:r>
      <w:r w:rsidRPr="002757CB">
        <w:rPr>
          <w:rFonts w:ascii="Times New Roman" w:hAnsi="Times New Roman" w:cs="Times New Roman"/>
          <w:b/>
          <w:sz w:val="24"/>
          <w:szCs w:val="24"/>
        </w:rPr>
        <w:t>деловой стиль речи</w:t>
      </w:r>
    </w:p>
    <w:p w:rsidR="00325498" w:rsidRDefault="00325498" w:rsidP="00325498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Практическая работа. Составление автобиографии</w:t>
      </w:r>
    </w:p>
    <w:p w:rsidR="00325498" w:rsidRDefault="00325498" w:rsidP="00325498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Синтаксис и пунктуация</w:t>
      </w:r>
    </w:p>
    <w:p w:rsidR="00325498" w:rsidRDefault="00325498" w:rsidP="00325498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Контрольный диктант с лексико-грамматическими заданиями</w:t>
      </w:r>
    </w:p>
    <w:p w:rsidR="00325498" w:rsidRDefault="00325498" w:rsidP="00325498">
      <w:pPr>
        <w:pStyle w:val="a7"/>
        <w:spacing w:before="0" w:beforeAutospacing="0" w:after="0" w:afterAutospacing="0" w:line="330" w:lineRule="atLeast"/>
        <w:rPr>
          <w:rFonts w:ascii="Roboto" w:hAnsi="Roboto"/>
          <w:color w:val="000000"/>
          <w:sz w:val="22"/>
          <w:szCs w:val="22"/>
        </w:rPr>
      </w:pPr>
      <w:r>
        <w:rPr>
          <w:color w:val="000000"/>
          <w:sz w:val="27"/>
          <w:szCs w:val="27"/>
        </w:rPr>
        <w:t xml:space="preserve">    Поле боя оглашалось исступленными криками. Они то затихали, то возобновлялись с нечеловеческой силой, ибо в этих криках не было уже ничего человеческого. Арсений пошел на крики. Кричавшего окружала толпа, но никто не решался к нему подойти. Скрюченный человек катался по кровавой земле, а за ним волочились, собирая пыль и сосновые иголки, вывалившиеся кишки. Когда человека на мгновение распрямило судорогой, Арсений увидел, что кричавшим был стражник </w:t>
      </w:r>
      <w:proofErr w:type="spellStart"/>
      <w:r>
        <w:rPr>
          <w:color w:val="000000"/>
          <w:sz w:val="27"/>
          <w:szCs w:val="27"/>
        </w:rPr>
        <w:t>Власий</w:t>
      </w:r>
      <w:proofErr w:type="spellEnd"/>
      <w:r>
        <w:rPr>
          <w:color w:val="000000"/>
          <w:sz w:val="27"/>
          <w:szCs w:val="27"/>
        </w:rPr>
        <w:t>.</w:t>
      </w:r>
    </w:p>
    <w:p w:rsidR="00325498" w:rsidRDefault="00325498" w:rsidP="00325498">
      <w:pPr>
        <w:pStyle w:val="a7"/>
        <w:spacing w:before="0" w:beforeAutospacing="0" w:after="0" w:afterAutospacing="0" w:line="330" w:lineRule="atLeast"/>
        <w:rPr>
          <w:rFonts w:ascii="Roboto" w:hAnsi="Roboto"/>
          <w:color w:val="000000"/>
          <w:sz w:val="22"/>
          <w:szCs w:val="22"/>
        </w:rPr>
      </w:pPr>
      <w:r>
        <w:rPr>
          <w:color w:val="000000"/>
          <w:sz w:val="27"/>
          <w:szCs w:val="27"/>
        </w:rPr>
        <w:t xml:space="preserve">    Арсений сделал шаг к </w:t>
      </w:r>
      <w:proofErr w:type="spellStart"/>
      <w:r>
        <w:rPr>
          <w:color w:val="000000"/>
          <w:sz w:val="27"/>
          <w:szCs w:val="27"/>
        </w:rPr>
        <w:t>Власию</w:t>
      </w:r>
      <w:proofErr w:type="spellEnd"/>
      <w:r>
        <w:rPr>
          <w:color w:val="000000"/>
          <w:sz w:val="27"/>
          <w:szCs w:val="27"/>
        </w:rPr>
        <w:t xml:space="preserve">, и толпа перед ним расступилась. Она ждала того, кто сделает этот шаг. Ее горячее желание помочь воплотилось в том, как быстро и широко она приготовила Арсению путь. Арсений склонился над раненым. </w:t>
      </w:r>
      <w:proofErr w:type="spellStart"/>
      <w:r>
        <w:rPr>
          <w:color w:val="000000"/>
          <w:sz w:val="27"/>
          <w:szCs w:val="27"/>
        </w:rPr>
        <w:t>Власий</w:t>
      </w:r>
      <w:proofErr w:type="spellEnd"/>
      <w:r>
        <w:rPr>
          <w:color w:val="000000"/>
          <w:sz w:val="27"/>
          <w:szCs w:val="27"/>
        </w:rPr>
        <w:t xml:space="preserve">, немногословный, доброжелательный </w:t>
      </w:r>
      <w:proofErr w:type="spellStart"/>
      <w:r>
        <w:rPr>
          <w:color w:val="000000"/>
          <w:sz w:val="27"/>
          <w:szCs w:val="27"/>
        </w:rPr>
        <w:t>Власий</w:t>
      </w:r>
      <w:proofErr w:type="spellEnd"/>
      <w:r>
        <w:rPr>
          <w:color w:val="000000"/>
          <w:sz w:val="27"/>
          <w:szCs w:val="27"/>
        </w:rPr>
        <w:t>, превратился в исходящую криком страдающую плоть. И Арсений спросил сам у себя, есть ли ныне в этой плоти дух, и ответил, что не может не быть.</w:t>
      </w:r>
    </w:p>
    <w:p w:rsidR="00325498" w:rsidRDefault="00325498" w:rsidP="00325498">
      <w:pPr>
        <w:pStyle w:val="a7"/>
        <w:spacing w:before="0" w:beforeAutospacing="0" w:after="0" w:afterAutospacing="0" w:line="330" w:lineRule="atLeast"/>
        <w:rPr>
          <w:rFonts w:ascii="Roboto" w:hAnsi="Roboto"/>
          <w:color w:val="000000"/>
          <w:sz w:val="22"/>
          <w:szCs w:val="22"/>
        </w:rPr>
      </w:pPr>
      <w:r>
        <w:rPr>
          <w:color w:val="000000"/>
          <w:sz w:val="27"/>
          <w:szCs w:val="27"/>
        </w:rPr>
        <w:t xml:space="preserve">    Острым ножом Арсений разрезал на страдальце одежду и оголил ему торс. Спросил воды. Когда ему принесли кувшин с водой, он приказал окружающим держать </w:t>
      </w:r>
      <w:proofErr w:type="spellStart"/>
      <w:r>
        <w:rPr>
          <w:color w:val="000000"/>
          <w:sz w:val="27"/>
          <w:szCs w:val="27"/>
        </w:rPr>
        <w:t>Власия</w:t>
      </w:r>
      <w:proofErr w:type="spellEnd"/>
      <w:r>
        <w:rPr>
          <w:color w:val="000000"/>
          <w:sz w:val="27"/>
          <w:szCs w:val="27"/>
        </w:rPr>
        <w:t xml:space="preserve"> за ноги и за руки. Затем приподнял с земли кишки </w:t>
      </w:r>
      <w:proofErr w:type="spellStart"/>
      <w:r>
        <w:rPr>
          <w:color w:val="000000"/>
          <w:sz w:val="27"/>
          <w:szCs w:val="27"/>
        </w:rPr>
        <w:t>Власия</w:t>
      </w:r>
      <w:proofErr w:type="spellEnd"/>
      <w:r>
        <w:rPr>
          <w:color w:val="000000"/>
          <w:sz w:val="27"/>
          <w:szCs w:val="27"/>
        </w:rPr>
        <w:t xml:space="preserve"> и стал омывать их струей. На их скользкой поверхности он чувствовал сгустки крови и слизи. </w:t>
      </w:r>
      <w:proofErr w:type="spellStart"/>
      <w:r>
        <w:rPr>
          <w:color w:val="000000"/>
          <w:sz w:val="27"/>
          <w:szCs w:val="27"/>
        </w:rPr>
        <w:t>Власий</w:t>
      </w:r>
      <w:proofErr w:type="spellEnd"/>
      <w:r>
        <w:rPr>
          <w:color w:val="000000"/>
          <w:sz w:val="27"/>
          <w:szCs w:val="27"/>
        </w:rPr>
        <w:t xml:space="preserve"> закричал так, как еще не кричал. </w:t>
      </w:r>
      <w:proofErr w:type="spellStart"/>
      <w:r>
        <w:rPr>
          <w:color w:val="000000"/>
          <w:sz w:val="27"/>
          <w:szCs w:val="27"/>
        </w:rPr>
        <w:t>Амброджо</w:t>
      </w:r>
      <w:proofErr w:type="spellEnd"/>
      <w:r>
        <w:rPr>
          <w:color w:val="000000"/>
          <w:sz w:val="27"/>
          <w:szCs w:val="27"/>
        </w:rPr>
        <w:t xml:space="preserve">, чтобы поддержать Арсения, касался его спины, но смотрел в другую сторону, потому что смотреть на происходящее с </w:t>
      </w:r>
      <w:proofErr w:type="spellStart"/>
      <w:r>
        <w:rPr>
          <w:color w:val="000000"/>
          <w:sz w:val="27"/>
          <w:szCs w:val="27"/>
        </w:rPr>
        <w:t>Власием</w:t>
      </w:r>
      <w:proofErr w:type="spellEnd"/>
      <w:r>
        <w:rPr>
          <w:color w:val="000000"/>
          <w:sz w:val="27"/>
          <w:szCs w:val="27"/>
        </w:rPr>
        <w:t xml:space="preserve"> сил у него не было. Арсений вправил кишки в живот и обмотал его холстиной. Несколько человек подняли раненого и положили на один из возов поверх шкур. Голова его безжизненно свесилась. </w:t>
      </w:r>
      <w:proofErr w:type="spellStart"/>
      <w:r>
        <w:rPr>
          <w:color w:val="000000"/>
          <w:sz w:val="27"/>
          <w:szCs w:val="27"/>
        </w:rPr>
        <w:t>Власий</w:t>
      </w:r>
      <w:proofErr w:type="spellEnd"/>
      <w:r>
        <w:rPr>
          <w:color w:val="000000"/>
          <w:sz w:val="27"/>
          <w:szCs w:val="27"/>
        </w:rPr>
        <w:t xml:space="preserve"> был без сознания.</w:t>
      </w:r>
    </w:p>
    <w:p w:rsidR="00325498" w:rsidRDefault="00325498" w:rsidP="00325498">
      <w:pPr>
        <w:pStyle w:val="a7"/>
        <w:spacing w:before="0" w:beforeAutospacing="0" w:after="0" w:afterAutospacing="0" w:line="330" w:lineRule="atLeast"/>
        <w:rPr>
          <w:rFonts w:ascii="Roboto" w:hAnsi="Roboto"/>
          <w:color w:val="000000"/>
          <w:sz w:val="22"/>
          <w:szCs w:val="22"/>
        </w:rPr>
      </w:pPr>
      <w:r>
        <w:rPr>
          <w:color w:val="000000"/>
          <w:sz w:val="27"/>
          <w:szCs w:val="27"/>
        </w:rPr>
        <w:t>1. Из первого абзаца выпишите существительное(</w:t>
      </w:r>
      <w:proofErr w:type="spellStart"/>
      <w:r>
        <w:rPr>
          <w:color w:val="000000"/>
          <w:sz w:val="27"/>
          <w:szCs w:val="27"/>
        </w:rPr>
        <w:t>ые</w:t>
      </w:r>
      <w:proofErr w:type="spellEnd"/>
      <w:r>
        <w:rPr>
          <w:color w:val="000000"/>
          <w:sz w:val="27"/>
          <w:szCs w:val="27"/>
        </w:rPr>
        <w:t>), образованное(</w:t>
      </w:r>
      <w:proofErr w:type="spellStart"/>
      <w:r>
        <w:rPr>
          <w:color w:val="000000"/>
          <w:sz w:val="27"/>
          <w:szCs w:val="27"/>
        </w:rPr>
        <w:t>ые</w:t>
      </w:r>
      <w:proofErr w:type="spellEnd"/>
      <w:r>
        <w:rPr>
          <w:color w:val="000000"/>
          <w:sz w:val="27"/>
          <w:szCs w:val="27"/>
        </w:rPr>
        <w:t>) путем перехода из другой части речи.</w:t>
      </w:r>
    </w:p>
    <w:p w:rsidR="00325498" w:rsidRDefault="00325498" w:rsidP="00325498">
      <w:pPr>
        <w:pStyle w:val="a7"/>
        <w:spacing w:before="0" w:beforeAutospacing="0" w:after="0" w:afterAutospacing="0" w:line="330" w:lineRule="atLeast"/>
        <w:rPr>
          <w:rFonts w:ascii="Roboto" w:hAnsi="Roboto"/>
          <w:color w:val="000000"/>
          <w:sz w:val="22"/>
          <w:szCs w:val="22"/>
        </w:rPr>
      </w:pPr>
      <w:r>
        <w:rPr>
          <w:color w:val="000000"/>
          <w:sz w:val="27"/>
          <w:szCs w:val="27"/>
        </w:rPr>
        <w:t>2. Из второго абзаца выпишите все местоимения и укажите их разряд по значению.</w:t>
      </w:r>
    </w:p>
    <w:p w:rsidR="00325498" w:rsidRDefault="00325498" w:rsidP="00325498">
      <w:pPr>
        <w:pStyle w:val="a7"/>
        <w:spacing w:before="0" w:beforeAutospacing="0" w:after="0" w:afterAutospacing="0" w:line="330" w:lineRule="atLeast"/>
        <w:rPr>
          <w:rFonts w:ascii="Roboto" w:hAnsi="Roboto"/>
          <w:color w:val="000000"/>
          <w:sz w:val="22"/>
          <w:szCs w:val="22"/>
        </w:rPr>
      </w:pPr>
      <w:r>
        <w:rPr>
          <w:color w:val="000000"/>
          <w:sz w:val="27"/>
          <w:szCs w:val="27"/>
        </w:rPr>
        <w:lastRenderedPageBreak/>
        <w:t>3. Подчеркните основы односоставных безличных предложений, входящих в состав сложных, в первом абзаце. Какова их стилистическая роль?</w:t>
      </w:r>
    </w:p>
    <w:p w:rsidR="00325498" w:rsidRDefault="00325498" w:rsidP="00325498">
      <w:pPr>
        <w:pStyle w:val="a7"/>
        <w:spacing w:before="0" w:beforeAutospacing="0" w:after="0" w:afterAutospacing="0" w:line="330" w:lineRule="atLeast"/>
        <w:rPr>
          <w:rFonts w:ascii="Roboto" w:hAnsi="Roboto"/>
          <w:color w:val="000000"/>
          <w:sz w:val="22"/>
          <w:szCs w:val="22"/>
        </w:rPr>
      </w:pPr>
      <w:r>
        <w:rPr>
          <w:color w:val="000000"/>
          <w:sz w:val="27"/>
          <w:szCs w:val="27"/>
        </w:rPr>
        <w:t>4. В третьем абзаце найдите сложноподчиненные предложения с одним придаточным, составьте схемы, определите вид придаточного.</w:t>
      </w:r>
    </w:p>
    <w:p w:rsidR="00325498" w:rsidRDefault="00325498" w:rsidP="00325498">
      <w:pPr>
        <w:pStyle w:val="a7"/>
        <w:spacing w:before="0" w:beforeAutospacing="0" w:after="0" w:afterAutospacing="0" w:line="330" w:lineRule="atLeast"/>
        <w:rPr>
          <w:rFonts w:ascii="Roboto" w:hAnsi="Roboto"/>
          <w:color w:val="000000"/>
          <w:sz w:val="22"/>
          <w:szCs w:val="22"/>
        </w:rPr>
      </w:pPr>
      <w:r>
        <w:rPr>
          <w:color w:val="000000"/>
          <w:sz w:val="27"/>
          <w:szCs w:val="27"/>
        </w:rPr>
        <w:t>5. Найдите сложноподчиненное(</w:t>
      </w:r>
      <w:proofErr w:type="spellStart"/>
      <w:r>
        <w:rPr>
          <w:color w:val="000000"/>
          <w:sz w:val="27"/>
          <w:szCs w:val="27"/>
        </w:rPr>
        <w:t>ые</w:t>
      </w:r>
      <w:proofErr w:type="spellEnd"/>
      <w:r>
        <w:rPr>
          <w:color w:val="000000"/>
          <w:sz w:val="27"/>
          <w:szCs w:val="27"/>
        </w:rPr>
        <w:t>) предложение(я)</w:t>
      </w:r>
      <w:r>
        <w:rPr>
          <w:rStyle w:val="apple-converted-space"/>
          <w:color w:val="000000"/>
          <w:sz w:val="27"/>
          <w:szCs w:val="27"/>
        </w:rPr>
        <w:t> </w:t>
      </w:r>
      <w:r>
        <w:rPr>
          <w:color w:val="000000"/>
          <w:sz w:val="27"/>
          <w:szCs w:val="27"/>
        </w:rPr>
        <w:t>с двумя или более придаточными частями в третьем абзаце и определите вид связи их с главной частью.</w:t>
      </w:r>
    </w:p>
    <w:p w:rsidR="00325498" w:rsidRDefault="00325498" w:rsidP="00325498">
      <w:pPr>
        <w:pStyle w:val="a7"/>
        <w:spacing w:before="0" w:beforeAutospacing="0" w:after="0" w:afterAutospacing="0" w:line="330" w:lineRule="atLeast"/>
        <w:rPr>
          <w:rFonts w:ascii="Roboto" w:hAnsi="Roboto"/>
          <w:color w:val="000000"/>
          <w:sz w:val="22"/>
          <w:szCs w:val="22"/>
        </w:rPr>
      </w:pPr>
      <w:r>
        <w:rPr>
          <w:color w:val="000000"/>
          <w:sz w:val="27"/>
          <w:szCs w:val="27"/>
        </w:rPr>
        <w:t>6. Какие языковые средства выразительности используются во втором абзаце?</w:t>
      </w:r>
    </w:p>
    <w:p w:rsidR="00325498" w:rsidRDefault="00325498" w:rsidP="00325498">
      <w:pPr>
        <w:pStyle w:val="a7"/>
        <w:spacing w:before="0" w:beforeAutospacing="0" w:after="0" w:afterAutospacing="0" w:line="330" w:lineRule="atLeast"/>
        <w:jc w:val="center"/>
        <w:rPr>
          <w:b/>
          <w:bCs/>
          <w:color w:val="000000"/>
          <w:sz w:val="27"/>
          <w:szCs w:val="27"/>
        </w:rPr>
      </w:pPr>
    </w:p>
    <w:p w:rsidR="00325498" w:rsidRDefault="00325498" w:rsidP="00325498">
      <w:pPr>
        <w:pStyle w:val="a7"/>
        <w:spacing w:before="0" w:beforeAutospacing="0" w:after="0" w:afterAutospacing="0" w:line="330" w:lineRule="atLeast"/>
        <w:jc w:val="center"/>
        <w:rPr>
          <w:b/>
          <w:bCs/>
          <w:color w:val="000000"/>
          <w:sz w:val="27"/>
          <w:szCs w:val="27"/>
        </w:rPr>
      </w:pPr>
    </w:p>
    <w:p w:rsidR="00325498" w:rsidRDefault="00325498" w:rsidP="00325498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25498" w:rsidRDefault="00325498" w:rsidP="00325498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E5129">
        <w:rPr>
          <w:rFonts w:ascii="Times New Roman" w:hAnsi="Times New Roman" w:cs="Times New Roman"/>
          <w:b/>
          <w:sz w:val="24"/>
          <w:szCs w:val="24"/>
        </w:rPr>
        <w:t>Публицистический стиль речи</w:t>
      </w:r>
    </w:p>
    <w:p w:rsidR="00325498" w:rsidRDefault="00325498" w:rsidP="00325498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7E00">
        <w:rPr>
          <w:rFonts w:ascii="Times New Roman" w:eastAsia="Times New Roman" w:hAnsi="Times New Roman" w:cs="Times New Roman"/>
          <w:sz w:val="24"/>
          <w:szCs w:val="24"/>
          <w:lang w:eastAsia="ru-RU"/>
        </w:rPr>
        <w:t>Изложение публицистического стиля с элементами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сочинения</w:t>
      </w:r>
    </w:p>
    <w:p w:rsidR="00325498" w:rsidRPr="00325498" w:rsidRDefault="00325498" w:rsidP="00325498">
      <w:pPr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325498">
        <w:rPr>
          <w:rFonts w:ascii="Times New Roman" w:eastAsia="Calibri" w:hAnsi="Times New Roman" w:cs="Times New Roman"/>
          <w:sz w:val="24"/>
          <w:szCs w:val="24"/>
        </w:rPr>
        <w:t>Самое большое.</w:t>
      </w:r>
    </w:p>
    <w:p w:rsidR="00325498" w:rsidRPr="00325498" w:rsidRDefault="00325498" w:rsidP="00325498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325498">
        <w:rPr>
          <w:rFonts w:ascii="Times New Roman" w:eastAsia="Calibri" w:hAnsi="Times New Roman" w:cs="Times New Roman"/>
          <w:sz w:val="24"/>
          <w:szCs w:val="24"/>
        </w:rPr>
        <w:t xml:space="preserve">      А в чем самая большая цель в жизни? Я думаю: увеличивать добро в окружающем нас. А добро – это прежде всего счастье всех людей. Оно слагается из многого, и каждый раз жизнь ставит перед человеком задачу, которую нужно уметь решать. Можно и в мелочи сделать добро человеку, можно и о крупном думать, но мелочь и крупное нельзя разделять. Многое, как я уже говорил, начинается с мелочей, зарождается в детстве и в близком.</w:t>
      </w:r>
    </w:p>
    <w:p w:rsidR="00325498" w:rsidRPr="00325498" w:rsidRDefault="00325498" w:rsidP="00325498">
      <w:pPr>
        <w:spacing w:after="0" w:line="240" w:lineRule="auto"/>
        <w:rPr>
          <w:rFonts w:ascii="Times New Roman" w:eastAsia="Calibri" w:hAnsi="Times New Roman" w:cs="Times New Roman"/>
          <w:color w:val="333333"/>
          <w:sz w:val="24"/>
          <w:szCs w:val="24"/>
        </w:rPr>
      </w:pPr>
      <w:r w:rsidRPr="00325498">
        <w:rPr>
          <w:rFonts w:ascii="Times New Roman" w:eastAsia="Calibri" w:hAnsi="Times New Roman" w:cs="Times New Roman"/>
          <w:sz w:val="24"/>
          <w:szCs w:val="24"/>
        </w:rPr>
        <w:t xml:space="preserve">      Ребенок любит свою мать и своего отца, братьев и сестер, свою семью, свой дом. Постепенно расширяясь, его привязанности распространяются на школу, село, город, всю свою страну. А это уже совсем большое и глубокое чувство, </w:t>
      </w:r>
      <w:r w:rsidRPr="00325498">
        <w:rPr>
          <w:rFonts w:ascii="Times New Roman" w:eastAsia="Calibri" w:hAnsi="Times New Roman" w:cs="Times New Roman"/>
          <w:color w:val="333333"/>
          <w:sz w:val="24"/>
          <w:szCs w:val="24"/>
        </w:rPr>
        <w:t xml:space="preserve">  хотя и на этом нельзя останавливаться и надо любить в человеке человека. Надо быть патриотом, а не националистом. Нет необходимости ненавидеть каждую чужую семью, потому что любишь свою. Нет необходимости ненавидеть другие народы, потому что ты патриот. Между патриотизмом и национализмом глубокое различие. В первом – любовь к своей стране, во втором – ненависть ко всем другим.</w:t>
      </w:r>
      <w:r w:rsidRPr="00325498">
        <w:rPr>
          <w:rFonts w:ascii="Times New Roman" w:eastAsia="Calibri" w:hAnsi="Times New Roman" w:cs="Times New Roman"/>
          <w:color w:val="333333"/>
          <w:sz w:val="24"/>
          <w:szCs w:val="24"/>
        </w:rPr>
        <w:br/>
        <w:t>       Большая цель добра начинается с малого – с желания добра своим близким, но, расширяясь, она захватывает все более широкий круг вопросов.</w:t>
      </w:r>
      <w:r w:rsidRPr="00325498">
        <w:rPr>
          <w:rFonts w:ascii="Times New Roman" w:eastAsia="Calibri" w:hAnsi="Times New Roman" w:cs="Times New Roman"/>
          <w:color w:val="333333"/>
          <w:sz w:val="24"/>
          <w:szCs w:val="24"/>
        </w:rPr>
        <w:br/>
        <w:t>      Это как круги на воде. Но круги на воде, расширяясь, становятся все слабее. Любовь же и дружба, разрастаясь и распространяясь на многое, обретают новые силы, становятся все выше, а человек, их центр, мудрее.</w:t>
      </w:r>
      <w:r w:rsidRPr="00325498">
        <w:rPr>
          <w:rFonts w:ascii="Times New Roman" w:eastAsia="Calibri" w:hAnsi="Times New Roman" w:cs="Times New Roman"/>
          <w:color w:val="333333"/>
          <w:sz w:val="24"/>
          <w:szCs w:val="24"/>
        </w:rPr>
        <w:br/>
        <w:t>      Любовь не должна быть безотчетной, она должна быть умной. Это значит, что она должна быть соединена с умением замечать недостатки, бороться с недостатками – как в любимом человеке, так и в окружающих людях. Она должна быть соединена с мудростью, с умением отделять необходимое от пустого и ложного. Она не должна быть слепой.</w:t>
      </w:r>
    </w:p>
    <w:p w:rsidR="00325498" w:rsidRPr="00325498" w:rsidRDefault="00325498" w:rsidP="00325498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325498">
        <w:rPr>
          <w:rFonts w:ascii="Times New Roman" w:eastAsia="Calibri" w:hAnsi="Times New Roman" w:cs="Times New Roman"/>
          <w:color w:val="333333"/>
          <w:sz w:val="24"/>
          <w:szCs w:val="24"/>
        </w:rPr>
        <w:t>      Мудрость – это ум, соединенный с добротой. Ум без доброты – хитрость. Хитрость же постепенно чахнет и непременно рано или поздно оборачивается против самого хитреца. Поэтому хитрость вынуждена скрываться. Мудрость же открыта и надежна. Она не обманывает других, и прежде всего самого мудрого человека. Мудрость приносит мудрецу доброе имя и прочное счастье, приносит счастье надежное, долголетнее и ту спокойную совесть, которая ценнее всего в старости.</w:t>
      </w:r>
      <w:r w:rsidRPr="00325498">
        <w:rPr>
          <w:rFonts w:ascii="Times New Roman" w:eastAsia="Calibri" w:hAnsi="Times New Roman" w:cs="Times New Roman"/>
          <w:color w:val="333333"/>
          <w:sz w:val="24"/>
          <w:szCs w:val="24"/>
        </w:rPr>
        <w:br/>
        <w:t xml:space="preserve">      Как выразить то общее, что есть между моими тремя положениями: «Большое в малом», «Молодость – всегда» и «Самое большое»? Его можно выразить одним словом, которое может стать девизом: «Верность». Верность тем большим принципам, которыми должен руководствоваться человек в большом и малом, верность своей безупречной молодости, своей родине в широком и в узком смысле этого понятия, верность семье, друзьям, городу, </w:t>
      </w:r>
      <w:r w:rsidRPr="00325498">
        <w:rPr>
          <w:rFonts w:ascii="Times New Roman" w:eastAsia="Calibri" w:hAnsi="Times New Roman" w:cs="Times New Roman"/>
          <w:color w:val="333333"/>
          <w:sz w:val="24"/>
          <w:szCs w:val="24"/>
        </w:rPr>
        <w:lastRenderedPageBreak/>
        <w:t>стране, народу. В конечном счете верность есть верность правде – правде-истине и правде-справедливости.</w:t>
      </w:r>
    </w:p>
    <w:p w:rsidR="00325498" w:rsidRPr="00325498" w:rsidRDefault="00325498" w:rsidP="00325498">
      <w:pPr>
        <w:spacing w:after="0" w:line="240" w:lineRule="auto"/>
        <w:jc w:val="right"/>
        <w:rPr>
          <w:rFonts w:ascii="Times New Roman" w:eastAsia="Calibri" w:hAnsi="Times New Roman" w:cs="Times New Roman"/>
          <w:sz w:val="24"/>
          <w:szCs w:val="24"/>
        </w:rPr>
      </w:pPr>
      <w:r w:rsidRPr="00325498">
        <w:rPr>
          <w:rFonts w:ascii="Times New Roman" w:eastAsia="Calibri" w:hAnsi="Times New Roman" w:cs="Times New Roman"/>
          <w:sz w:val="24"/>
          <w:szCs w:val="24"/>
        </w:rPr>
        <w:t>(</w:t>
      </w:r>
      <w:proofErr w:type="spellStart"/>
      <w:r w:rsidRPr="00325498">
        <w:rPr>
          <w:rFonts w:ascii="Times New Roman" w:eastAsia="Calibri" w:hAnsi="Times New Roman" w:cs="Times New Roman"/>
          <w:sz w:val="24"/>
          <w:szCs w:val="24"/>
        </w:rPr>
        <w:t>Д.С.Лихачев</w:t>
      </w:r>
      <w:proofErr w:type="spellEnd"/>
      <w:r w:rsidRPr="00325498">
        <w:rPr>
          <w:rFonts w:ascii="Times New Roman" w:eastAsia="Calibri" w:hAnsi="Times New Roman" w:cs="Times New Roman"/>
          <w:sz w:val="24"/>
          <w:szCs w:val="24"/>
        </w:rPr>
        <w:t>)</w:t>
      </w:r>
    </w:p>
    <w:p w:rsidR="00325498" w:rsidRPr="00325498" w:rsidRDefault="00325498" w:rsidP="00325498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325498">
        <w:rPr>
          <w:rFonts w:ascii="Times New Roman" w:eastAsia="Calibri" w:hAnsi="Times New Roman" w:cs="Times New Roman"/>
          <w:sz w:val="24"/>
          <w:szCs w:val="24"/>
        </w:rPr>
        <w:t>Задание: Озаглавить текст, при написании изложения использовать любой жанр. В заключение работы выразить свое отношение к проблеме, поднятой автором.</w:t>
      </w:r>
    </w:p>
    <w:p w:rsidR="00325498" w:rsidRDefault="00325498" w:rsidP="00325498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25498" w:rsidRDefault="00325498" w:rsidP="00325498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0E09C9">
        <w:rPr>
          <w:rFonts w:ascii="Times New Roman" w:hAnsi="Times New Roman" w:cs="Times New Roman"/>
          <w:b/>
          <w:sz w:val="24"/>
          <w:szCs w:val="24"/>
        </w:rPr>
        <w:t>Разговорная речь</w:t>
      </w:r>
    </w:p>
    <w:p w:rsidR="00325498" w:rsidRDefault="00325498" w:rsidP="00325498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Сочинение. Составление дружеского письма. </w:t>
      </w:r>
    </w:p>
    <w:p w:rsidR="00325498" w:rsidRDefault="00325498" w:rsidP="00325498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25498" w:rsidRDefault="00325498" w:rsidP="00325498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25498" w:rsidRDefault="00325498" w:rsidP="00325498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0E09C9">
        <w:rPr>
          <w:rFonts w:ascii="Times New Roman" w:hAnsi="Times New Roman" w:cs="Times New Roman"/>
          <w:b/>
          <w:sz w:val="24"/>
          <w:szCs w:val="24"/>
        </w:rPr>
        <w:t>Язык художественной литературы</w:t>
      </w:r>
    </w:p>
    <w:p w:rsidR="00325498" w:rsidRPr="00325498" w:rsidRDefault="00325498" w:rsidP="00325498">
      <w:pPr>
        <w:rPr>
          <w:rFonts w:ascii="Times New Roman" w:eastAsia="Calibri" w:hAnsi="Times New Roman" w:cs="Times New Roman"/>
          <w:sz w:val="56"/>
          <w:szCs w:val="56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Контрольная работа: анализ фрагмента художественного текста или анализ текста лирического произведения</w:t>
      </w:r>
      <w:r w:rsidR="000011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 (По стихотворению А. А. Вознесенского «Живите не в пространстве, а во времени…»)</w:t>
      </w:r>
    </w:p>
    <w:p w:rsidR="00325498" w:rsidRDefault="00325498" w:rsidP="00325498">
      <w:pPr>
        <w:rPr>
          <w:rFonts w:ascii="Times New Roman" w:hAnsi="Times New Roman" w:cs="Times New Roman"/>
          <w:b/>
          <w:sz w:val="24"/>
          <w:szCs w:val="24"/>
        </w:rPr>
      </w:pPr>
    </w:p>
    <w:p w:rsidR="00325498" w:rsidRDefault="000011A8" w:rsidP="00325498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84519">
        <w:rPr>
          <w:rFonts w:ascii="Times New Roman" w:hAnsi="Times New Roman" w:cs="Times New Roman"/>
          <w:b/>
          <w:sz w:val="24"/>
          <w:szCs w:val="24"/>
        </w:rPr>
        <w:t>Общие сведения о языке</w:t>
      </w:r>
    </w:p>
    <w:p w:rsidR="000011A8" w:rsidRDefault="000011A8" w:rsidP="000011A8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Контрольный диктант с лексико-грамматическими заданиями</w:t>
      </w:r>
    </w:p>
    <w:p w:rsidR="009348F0" w:rsidRDefault="009348F0" w:rsidP="000011A8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78947DFF" wp14:editId="267FAEB8">
            <wp:extent cx="4050800" cy="4852426"/>
            <wp:effectExtent l="0" t="0" r="6985" b="5715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4050800" cy="48524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348F0" w:rsidRDefault="009348F0" w:rsidP="000011A8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00F24543" wp14:editId="69A2EE37">
            <wp:extent cx="4209297" cy="1112522"/>
            <wp:effectExtent l="0" t="0" r="1270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4209297" cy="11125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348F0" w:rsidRDefault="009348F0" w:rsidP="000011A8">
      <w:pPr>
        <w:rPr>
          <w:rFonts w:ascii="Times New Roman" w:hAnsi="Times New Roman" w:cs="Times New Roman"/>
          <w:sz w:val="24"/>
          <w:szCs w:val="24"/>
        </w:rPr>
      </w:pPr>
    </w:p>
    <w:p w:rsidR="009348F0" w:rsidRDefault="00407192" w:rsidP="000011A8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287205FD" wp14:editId="395C8E15">
            <wp:extent cx="4172720" cy="1453899"/>
            <wp:effectExtent l="0" t="0" r="0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4172720" cy="14538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011A8" w:rsidRDefault="000011A8" w:rsidP="000011A8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8C32E8">
        <w:rPr>
          <w:rFonts w:ascii="Times New Roman" w:hAnsi="Times New Roman" w:cs="Times New Roman"/>
          <w:b/>
          <w:sz w:val="24"/>
          <w:szCs w:val="24"/>
        </w:rPr>
        <w:t>Повторение</w:t>
      </w:r>
    </w:p>
    <w:p w:rsidR="000011A8" w:rsidRDefault="000011A8" w:rsidP="000011A8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Итоговая контрольная работа (по материалам ЕГЭ)</w:t>
      </w:r>
    </w:p>
    <w:p w:rsidR="000011A8" w:rsidRDefault="008B51B1" w:rsidP="000011A8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3E66F9BA" wp14:editId="0F871D8E">
            <wp:extent cx="4117856" cy="728473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4117856" cy="7284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B51B1" w:rsidRDefault="008B51B1" w:rsidP="000011A8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49CB0B53" wp14:editId="40784D4F">
            <wp:extent cx="3904496" cy="5035306"/>
            <wp:effectExtent l="0" t="0" r="127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3904496" cy="50353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B51B1" w:rsidRDefault="008B51B1" w:rsidP="000011A8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6C53E4E7" wp14:editId="69816621">
            <wp:extent cx="3733808" cy="1185674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3733808" cy="11856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B51B1" w:rsidRDefault="008B51B1" w:rsidP="000011A8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7212A82B" wp14:editId="50CA660B">
            <wp:extent cx="3928880" cy="4523241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3928880" cy="45232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B51B1" w:rsidRDefault="008B51B1" w:rsidP="000011A8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25F99F7E" wp14:editId="62D1D820">
            <wp:extent cx="4075184" cy="1752604"/>
            <wp:effectExtent l="0" t="0" r="1905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4075184" cy="17526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B51B1" w:rsidRDefault="008B51B1" w:rsidP="000011A8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40070E4C" wp14:editId="7AB19F3D">
            <wp:extent cx="4148336" cy="1520955"/>
            <wp:effectExtent l="0" t="0" r="5080" b="3175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4148336" cy="1520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348F0" w:rsidRDefault="009348F0" w:rsidP="000011A8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27545FF0" wp14:editId="43434F7B">
            <wp:extent cx="4020320" cy="4815850"/>
            <wp:effectExtent l="0" t="0" r="0" b="381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4020320" cy="4815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348F0" w:rsidRDefault="009348F0" w:rsidP="000011A8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19B1BB8B" wp14:editId="5BCDE00E">
            <wp:extent cx="4081280" cy="1173482"/>
            <wp:effectExtent l="0" t="0" r="0" b="762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4081280" cy="11734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348F0" w:rsidRPr="00A86627" w:rsidRDefault="009348F0" w:rsidP="000011A8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73DBC652" wp14:editId="22EA0B94">
            <wp:extent cx="4008128" cy="911354"/>
            <wp:effectExtent l="0" t="0" r="0" b="3175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4008128" cy="9113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9348F0" w:rsidRPr="00A86627" w:rsidSect="007D64C1">
      <w:pgSz w:w="11906" w:h="16838"/>
      <w:pgMar w:top="1134" w:right="1134" w:bottom="1134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Roboto">
    <w:altName w:val="Times New Roman"/>
    <w:panose1 w:val="00000000000000000000"/>
    <w:charset w:val="00"/>
    <w:family w:val="roman"/>
    <w:notTrueType/>
    <w:pitch w:val="default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C6A5E"/>
    <w:rsid w:val="000011A8"/>
    <w:rsid w:val="000A1D3F"/>
    <w:rsid w:val="00133ECE"/>
    <w:rsid w:val="001C6A5E"/>
    <w:rsid w:val="002A4C55"/>
    <w:rsid w:val="00325498"/>
    <w:rsid w:val="00402C5D"/>
    <w:rsid w:val="00403ABD"/>
    <w:rsid w:val="00407192"/>
    <w:rsid w:val="005912E5"/>
    <w:rsid w:val="007D64C1"/>
    <w:rsid w:val="007E58F1"/>
    <w:rsid w:val="0087325C"/>
    <w:rsid w:val="008B51B1"/>
    <w:rsid w:val="009348F0"/>
    <w:rsid w:val="009649EA"/>
    <w:rsid w:val="00A0005F"/>
    <w:rsid w:val="00A52986"/>
    <w:rsid w:val="00A86627"/>
    <w:rsid w:val="00B76F69"/>
    <w:rsid w:val="00E1040B"/>
    <w:rsid w:val="00F3027E"/>
    <w:rsid w:val="00F948C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9B482F48-A7F6-4F42-884A-B60C826A3ED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5912E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rialte">
    <w:name w:val="arial_te"/>
    <w:basedOn w:val="a"/>
    <w:rsid w:val="007D64C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3">
    <w:name w:val="Table Grid"/>
    <w:basedOn w:val="a1"/>
    <w:uiPriority w:val="59"/>
    <w:rsid w:val="007D64C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No Spacing"/>
    <w:uiPriority w:val="1"/>
    <w:qFormat/>
    <w:rsid w:val="009649EA"/>
    <w:pPr>
      <w:spacing w:after="0" w:line="240" w:lineRule="auto"/>
    </w:pPr>
  </w:style>
  <w:style w:type="paragraph" w:styleId="a5">
    <w:name w:val="Balloon Text"/>
    <w:basedOn w:val="a"/>
    <w:link w:val="a6"/>
    <w:uiPriority w:val="99"/>
    <w:semiHidden/>
    <w:unhideWhenUsed/>
    <w:rsid w:val="00F948C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F948C7"/>
    <w:rPr>
      <w:rFonts w:ascii="Tahoma" w:hAnsi="Tahoma" w:cs="Tahoma"/>
      <w:sz w:val="16"/>
      <w:szCs w:val="16"/>
    </w:rPr>
  </w:style>
  <w:style w:type="paragraph" w:styleId="a7">
    <w:name w:val="Normal (Web)"/>
    <w:basedOn w:val="a"/>
    <w:uiPriority w:val="99"/>
    <w:semiHidden/>
    <w:unhideWhenUsed/>
    <w:rsid w:val="0032549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pple-converted-space">
    <w:name w:val="apple-converted-space"/>
    <w:basedOn w:val="a0"/>
    <w:rsid w:val="0032549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emf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9" Type="http://schemas.openxmlformats.org/officeDocument/2006/relationships/theme" Target="theme/theme1.xml"/><Relationship Id="rId3" Type="http://schemas.openxmlformats.org/officeDocument/2006/relationships/webSettings" Target="webSettings.xml"/><Relationship Id="rId21" Type="http://schemas.openxmlformats.org/officeDocument/2006/relationships/image" Target="media/image18.emf"/><Relationship Id="rId34" Type="http://schemas.openxmlformats.org/officeDocument/2006/relationships/image" Target="media/image31.png"/><Relationship Id="rId7" Type="http://schemas.openxmlformats.org/officeDocument/2006/relationships/image" Target="media/image4.emf"/><Relationship Id="rId12" Type="http://schemas.openxmlformats.org/officeDocument/2006/relationships/image" Target="media/image9.emf"/><Relationship Id="rId17" Type="http://schemas.openxmlformats.org/officeDocument/2006/relationships/image" Target="media/image14.png"/><Relationship Id="rId25" Type="http://schemas.openxmlformats.org/officeDocument/2006/relationships/image" Target="media/image22.emf"/><Relationship Id="rId33" Type="http://schemas.openxmlformats.org/officeDocument/2006/relationships/image" Target="media/image30.png"/><Relationship Id="rId38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emf"/><Relationship Id="rId29" Type="http://schemas.openxmlformats.org/officeDocument/2006/relationships/image" Target="media/image26.png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11" Type="http://schemas.openxmlformats.org/officeDocument/2006/relationships/image" Target="media/image8.emf"/><Relationship Id="rId24" Type="http://schemas.openxmlformats.org/officeDocument/2006/relationships/image" Target="media/image21.emf"/><Relationship Id="rId32" Type="http://schemas.openxmlformats.org/officeDocument/2006/relationships/image" Target="media/image29.png"/><Relationship Id="rId37" Type="http://schemas.openxmlformats.org/officeDocument/2006/relationships/image" Target="media/image34.png"/><Relationship Id="rId5" Type="http://schemas.openxmlformats.org/officeDocument/2006/relationships/image" Target="media/image2.emf"/><Relationship Id="rId15" Type="http://schemas.openxmlformats.org/officeDocument/2006/relationships/image" Target="media/image12.png"/><Relationship Id="rId23" Type="http://schemas.openxmlformats.org/officeDocument/2006/relationships/image" Target="media/image20.emf"/><Relationship Id="rId28" Type="http://schemas.openxmlformats.org/officeDocument/2006/relationships/image" Target="media/image25.png"/><Relationship Id="rId36" Type="http://schemas.openxmlformats.org/officeDocument/2006/relationships/image" Target="media/image33.png"/><Relationship Id="rId10" Type="http://schemas.openxmlformats.org/officeDocument/2006/relationships/image" Target="media/image7.emf"/><Relationship Id="rId19" Type="http://schemas.openxmlformats.org/officeDocument/2006/relationships/image" Target="media/image16.png"/><Relationship Id="rId31" Type="http://schemas.openxmlformats.org/officeDocument/2006/relationships/image" Target="media/image28.png"/><Relationship Id="rId4" Type="http://schemas.openxmlformats.org/officeDocument/2006/relationships/image" Target="media/image1.emf"/><Relationship Id="rId9" Type="http://schemas.openxmlformats.org/officeDocument/2006/relationships/image" Target="media/image6.emf"/><Relationship Id="rId14" Type="http://schemas.openxmlformats.org/officeDocument/2006/relationships/image" Target="media/image11.png"/><Relationship Id="rId22" Type="http://schemas.openxmlformats.org/officeDocument/2006/relationships/image" Target="media/image19.emf"/><Relationship Id="rId27" Type="http://schemas.openxmlformats.org/officeDocument/2006/relationships/image" Target="media/image24.png"/><Relationship Id="rId30" Type="http://schemas.openxmlformats.org/officeDocument/2006/relationships/image" Target="media/image27.png"/><Relationship Id="rId35" Type="http://schemas.openxmlformats.org/officeDocument/2006/relationships/image" Target="media/image32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20</Pages>
  <Words>2636</Words>
  <Characters>15028</Characters>
  <Application>Microsoft Office Word</Application>
  <DocSecurity>0</DocSecurity>
  <Lines>125</Lines>
  <Paragraphs>35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17629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Учетная запись Майкрософт</cp:lastModifiedBy>
  <cp:revision>3</cp:revision>
  <dcterms:created xsi:type="dcterms:W3CDTF">2020-08-11T07:34:00Z</dcterms:created>
  <dcterms:modified xsi:type="dcterms:W3CDTF">2020-08-26T13:41:00Z</dcterms:modified>
</cp:coreProperties>
</file>